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F31D4" w14:textId="77777777" w:rsidR="004F5C8B" w:rsidRPr="00BC68DE" w:rsidRDefault="004F5C8B" w:rsidP="004F5C8B">
      <w:pPr>
        <w:contextualSpacing/>
        <w:jc w:val="center"/>
        <w:rPr>
          <w:rFonts w:cstheme="minorHAnsi"/>
          <w:b/>
          <w:color w:val="404040" w:themeColor="text1" w:themeTint="BF"/>
          <w:sz w:val="28"/>
          <w:szCs w:val="28"/>
        </w:rPr>
      </w:pPr>
      <w:r w:rsidRPr="00BC68DE">
        <w:rPr>
          <w:rFonts w:cstheme="minorHAnsi"/>
          <w:b/>
          <w:color w:val="404040" w:themeColor="text1" w:themeTint="BF"/>
          <w:sz w:val="28"/>
          <w:szCs w:val="28"/>
        </w:rPr>
        <w:t xml:space="preserve">Essential Components of the Prepared Environment for Creating a </w:t>
      </w:r>
    </w:p>
    <w:p w14:paraId="10E761D1" w14:textId="77777777" w:rsidR="004F5C8B" w:rsidRPr="00BC68DE" w:rsidRDefault="004F5C8B" w:rsidP="004F5C8B">
      <w:pPr>
        <w:contextualSpacing/>
        <w:jc w:val="center"/>
        <w:rPr>
          <w:rFonts w:cstheme="minorHAnsi"/>
          <w:b/>
          <w:color w:val="404040" w:themeColor="text1" w:themeTint="BF"/>
          <w:sz w:val="28"/>
          <w:szCs w:val="28"/>
        </w:rPr>
      </w:pPr>
      <w:r w:rsidRPr="00BC68DE">
        <w:rPr>
          <w:rFonts w:cstheme="minorHAnsi"/>
          <w:b/>
          <w:color w:val="404040" w:themeColor="text1" w:themeTint="BF"/>
          <w:sz w:val="28"/>
          <w:szCs w:val="28"/>
        </w:rPr>
        <w:t xml:space="preserve">Peace Literate (PL) Culture of Respect and Belonging in a </w:t>
      </w:r>
    </w:p>
    <w:p w14:paraId="17A05390" w14:textId="77777777" w:rsidR="004F5C8B" w:rsidRDefault="004F5C8B" w:rsidP="004F5C8B">
      <w:pPr>
        <w:contextualSpacing/>
        <w:jc w:val="center"/>
        <w:rPr>
          <w:rFonts w:cstheme="minorHAnsi"/>
          <w:b/>
          <w:color w:val="404040" w:themeColor="text1" w:themeTint="BF"/>
          <w:sz w:val="28"/>
          <w:szCs w:val="28"/>
        </w:rPr>
      </w:pPr>
      <w:r w:rsidRPr="00BC68DE">
        <w:rPr>
          <w:rFonts w:cstheme="minorHAnsi"/>
          <w:b/>
          <w:color w:val="404040" w:themeColor="text1" w:themeTint="BF"/>
          <w:sz w:val="28"/>
          <w:szCs w:val="28"/>
        </w:rPr>
        <w:t xml:space="preserve">Montessori Learning Community: </w:t>
      </w:r>
    </w:p>
    <w:p w14:paraId="7CB27D79" w14:textId="27F02D6A" w:rsidR="004F5C8B" w:rsidRPr="00C316AB" w:rsidRDefault="004F5C8B" w:rsidP="004F5C8B">
      <w:pPr>
        <w:jc w:val="center"/>
        <w:rPr>
          <w:color w:val="E17763"/>
        </w:rPr>
      </w:pPr>
      <w:r w:rsidRPr="00C316AB">
        <w:rPr>
          <w:rFonts w:cstheme="minorHAnsi"/>
          <w:b/>
          <w:color w:val="8AAFB3"/>
          <w:sz w:val="28"/>
          <w:szCs w:val="28"/>
        </w:rPr>
        <w:t>Combining Greene’s Ins</w:t>
      </w:r>
      <w:r w:rsidRPr="00606529">
        <w:rPr>
          <w:rFonts w:cstheme="minorHAnsi"/>
          <w:b/>
          <w:color w:val="8AAFB3"/>
          <w:sz w:val="28"/>
          <w:szCs w:val="28"/>
        </w:rPr>
        <w:t>ight</w:t>
      </w:r>
      <w:r w:rsidRPr="00C316AB">
        <w:rPr>
          <w:rFonts w:cstheme="minorHAnsi"/>
          <w:b/>
          <w:color w:val="8AAFB3"/>
          <w:sz w:val="28"/>
          <w:szCs w:val="28"/>
        </w:rPr>
        <w:t>s with a Peace Literacy</w:t>
      </w:r>
      <w:r>
        <w:rPr>
          <w:rFonts w:cstheme="minorHAnsi"/>
          <w:b/>
          <w:color w:val="E17763"/>
          <w:sz w:val="28"/>
          <w:szCs w:val="28"/>
        </w:rPr>
        <w:t xml:space="preserve"> </w:t>
      </w:r>
      <w:r w:rsidRPr="00C316AB">
        <w:rPr>
          <w:rFonts w:cstheme="minorHAnsi"/>
          <w:b/>
          <w:color w:val="E17763"/>
          <w:sz w:val="28"/>
          <w:szCs w:val="28"/>
        </w:rPr>
        <w:t>Understanding</w:t>
      </w:r>
      <w:r>
        <w:rPr>
          <w:rFonts w:cstheme="minorHAnsi"/>
          <w:b/>
          <w:color w:val="E17763"/>
          <w:sz w:val="28"/>
          <w:szCs w:val="28"/>
        </w:rPr>
        <w:t xml:space="preserve"> </w:t>
      </w:r>
      <w:r w:rsidRPr="00606529">
        <w:rPr>
          <w:rFonts w:cstheme="minorHAnsi"/>
          <w:b/>
          <w:color w:val="8AAFB3"/>
          <w:sz w:val="28"/>
          <w:szCs w:val="28"/>
        </w:rPr>
        <w:t>o</w:t>
      </w:r>
      <w:r w:rsidRPr="00C316AB">
        <w:rPr>
          <w:rFonts w:cstheme="minorHAnsi"/>
          <w:b/>
          <w:color w:val="8AAFB3"/>
          <w:sz w:val="28"/>
          <w:szCs w:val="28"/>
        </w:rPr>
        <w:t>f Nonphysical Needs</w:t>
      </w:r>
      <w:r w:rsidR="00CB5B50">
        <w:rPr>
          <w:rFonts w:cstheme="minorHAnsi"/>
          <w:b/>
          <w:color w:val="8AAFB3"/>
          <w:sz w:val="28"/>
          <w:szCs w:val="28"/>
        </w:rPr>
        <w:t>,</w:t>
      </w:r>
      <w:r w:rsidRPr="00C316AB">
        <w:rPr>
          <w:rFonts w:cstheme="minorHAnsi"/>
          <w:b/>
          <w:color w:val="8AAFB3"/>
          <w:sz w:val="28"/>
          <w:szCs w:val="28"/>
        </w:rPr>
        <w:t xml:space="preserve"> Development of</w:t>
      </w:r>
      <w:r>
        <w:rPr>
          <w:rFonts w:cstheme="minorHAnsi"/>
          <w:b/>
          <w:color w:val="E17763"/>
          <w:sz w:val="28"/>
          <w:szCs w:val="28"/>
        </w:rPr>
        <w:t xml:space="preserve"> </w:t>
      </w:r>
      <w:r w:rsidRPr="00C316AB">
        <w:rPr>
          <w:rFonts w:cstheme="minorHAnsi"/>
          <w:b/>
          <w:color w:val="E17763"/>
          <w:sz w:val="28"/>
          <w:szCs w:val="28"/>
        </w:rPr>
        <w:t>Capacities,</w:t>
      </w:r>
      <w:r>
        <w:rPr>
          <w:rFonts w:cstheme="minorHAnsi"/>
          <w:b/>
          <w:color w:val="E17763"/>
          <w:sz w:val="28"/>
          <w:szCs w:val="28"/>
        </w:rPr>
        <w:t xml:space="preserve"> </w:t>
      </w:r>
      <w:r w:rsidRPr="00C316AB">
        <w:rPr>
          <w:rFonts w:cstheme="minorHAnsi"/>
          <w:b/>
          <w:color w:val="8AAFB3"/>
          <w:sz w:val="28"/>
          <w:szCs w:val="28"/>
        </w:rPr>
        <w:t xml:space="preserve">and Learning of </w:t>
      </w:r>
      <w:r w:rsidRPr="00C316AB">
        <w:rPr>
          <w:rFonts w:cstheme="minorHAnsi"/>
          <w:b/>
          <w:color w:val="E17763"/>
          <w:sz w:val="28"/>
          <w:szCs w:val="28"/>
        </w:rPr>
        <w:t xml:space="preserve">Skills </w:t>
      </w:r>
    </w:p>
    <w:tbl>
      <w:tblPr>
        <w:tblStyle w:val="TableGrid"/>
        <w:tblpPr w:leftFromText="180" w:rightFromText="180" w:vertAnchor="page" w:horzAnchor="margin" w:tblpXSpec="center" w:tblpY="5103"/>
        <w:tblW w:w="10435" w:type="dxa"/>
        <w:tblLook w:val="04A0" w:firstRow="1" w:lastRow="0" w:firstColumn="1" w:lastColumn="0" w:noHBand="0" w:noVBand="1"/>
      </w:tblPr>
      <w:tblGrid>
        <w:gridCol w:w="2814"/>
        <w:gridCol w:w="2941"/>
        <w:gridCol w:w="2880"/>
        <w:gridCol w:w="1800"/>
      </w:tblGrid>
      <w:tr w:rsidR="00EA0DE7" w:rsidRPr="004F5C8B" w14:paraId="48D56210" w14:textId="77777777" w:rsidTr="00EA0DE7">
        <w:tc>
          <w:tcPr>
            <w:tcW w:w="2814" w:type="dxa"/>
            <w:vAlign w:val="center"/>
          </w:tcPr>
          <w:p w14:paraId="50B90B3E" w14:textId="77777777" w:rsidR="00EA0DE7" w:rsidRPr="004F5C8B" w:rsidRDefault="00EA0DE7" w:rsidP="00EA0DE7">
            <w:pPr>
              <w:ind w:left="67"/>
              <w:rPr>
                <w:color w:val="404040" w:themeColor="text1" w:themeTint="BF"/>
              </w:rPr>
            </w:pPr>
            <w:r w:rsidRPr="004F5C8B">
              <w:rPr>
                <w:rFonts w:cstheme="minorHAnsi"/>
                <w:color w:val="404040" w:themeColor="text1" w:themeTint="BF"/>
              </w:rPr>
              <w:t>Mustering the energy to persist on tasks that are challenging, effortful, or tedious.</w:t>
            </w:r>
          </w:p>
        </w:tc>
        <w:tc>
          <w:tcPr>
            <w:tcW w:w="2941" w:type="dxa"/>
            <w:vAlign w:val="center"/>
          </w:tcPr>
          <w:p w14:paraId="65F12682" w14:textId="77777777" w:rsidR="00EA0DE7" w:rsidRPr="004F5C8B" w:rsidRDefault="00EA0DE7" w:rsidP="00EA0DE7">
            <w:pPr>
              <w:pStyle w:val="NormalWeb"/>
              <w:spacing w:before="0" w:beforeAutospacing="0" w:after="0" w:afterAutospacing="0" w:line="276" w:lineRule="auto"/>
              <w:ind w:left="-72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4F5C8B">
              <w:rPr>
                <w:rFonts w:asciiTheme="minorHAnsi" w:hAnsiTheme="minorHAnsi" w:cstheme="minorHAnsi"/>
                <w:color w:val="404040" w:themeColor="text1" w:themeTint="BF"/>
              </w:rPr>
              <w:t>Purpose and Meaning;</w:t>
            </w:r>
          </w:p>
          <w:p w14:paraId="6F5F3306" w14:textId="77777777" w:rsidR="00EA0DE7" w:rsidRPr="004F5C8B" w:rsidRDefault="00EA0DE7" w:rsidP="00EA0DE7">
            <w:pPr>
              <w:pStyle w:val="NormalWeb"/>
              <w:spacing w:before="0" w:beforeAutospacing="0" w:after="0" w:afterAutospacing="0" w:line="276" w:lineRule="auto"/>
              <w:ind w:left="-72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4F5C8B">
              <w:rPr>
                <w:rFonts w:asciiTheme="minorHAnsi" w:hAnsiTheme="minorHAnsi" w:cstheme="minorHAnsi"/>
                <w:color w:val="404040" w:themeColor="text1" w:themeTint="BF"/>
              </w:rPr>
              <w:t>Inspiration</w:t>
            </w:r>
          </w:p>
          <w:p w14:paraId="3235594D" w14:textId="77777777" w:rsidR="00EA0DE7" w:rsidRPr="004F5C8B" w:rsidRDefault="00EA0DE7" w:rsidP="00EA0DE7">
            <w:pPr>
              <w:rPr>
                <w:color w:val="404040" w:themeColor="text1" w:themeTint="BF"/>
              </w:rPr>
            </w:pPr>
          </w:p>
        </w:tc>
        <w:tc>
          <w:tcPr>
            <w:tcW w:w="2880" w:type="dxa"/>
            <w:vAlign w:val="center"/>
          </w:tcPr>
          <w:p w14:paraId="43AFBD02" w14:textId="77777777" w:rsidR="00EA0DE7" w:rsidRPr="004F5C8B" w:rsidRDefault="00EA0DE7" w:rsidP="00EA0DE7">
            <w:pPr>
              <w:rPr>
                <w:color w:val="404040" w:themeColor="text1" w:themeTint="BF"/>
              </w:rPr>
            </w:pPr>
            <w:r w:rsidRPr="004F5C8B">
              <w:rPr>
                <w:rFonts w:cstheme="minorHAnsi"/>
                <w:color w:val="404040" w:themeColor="text1" w:themeTint="BF"/>
              </w:rPr>
              <w:t>Discipline (focus/follow-through); Appreciation</w:t>
            </w:r>
          </w:p>
        </w:tc>
        <w:tc>
          <w:tcPr>
            <w:tcW w:w="1800" w:type="dxa"/>
            <w:vAlign w:val="center"/>
          </w:tcPr>
          <w:p w14:paraId="47F2CDFE" w14:textId="77777777" w:rsidR="00EA0DE7" w:rsidRPr="004F5C8B" w:rsidRDefault="00EA0DE7" w:rsidP="00EA0DE7">
            <w:pPr>
              <w:rPr>
                <w:rFonts w:cstheme="minorHAnsi"/>
                <w:color w:val="404040" w:themeColor="text1" w:themeTint="BF"/>
              </w:rPr>
            </w:pPr>
          </w:p>
        </w:tc>
      </w:tr>
      <w:tr w:rsidR="00EA0DE7" w:rsidRPr="004F5C8B" w14:paraId="44D05A2A" w14:textId="77777777" w:rsidTr="00EA0DE7">
        <w:tc>
          <w:tcPr>
            <w:tcW w:w="2814" w:type="dxa"/>
            <w:vAlign w:val="center"/>
          </w:tcPr>
          <w:p w14:paraId="3D1FE305" w14:textId="77777777" w:rsidR="00EA0DE7" w:rsidRPr="004F5C8B" w:rsidRDefault="00EA0DE7" w:rsidP="00EA0DE7">
            <w:pPr>
              <w:ind w:left="67"/>
              <w:rPr>
                <w:color w:val="404040" w:themeColor="text1" w:themeTint="BF"/>
              </w:rPr>
            </w:pPr>
            <w:r w:rsidRPr="004F5C8B">
              <w:rPr>
                <w:rFonts w:cstheme="minorHAnsi"/>
                <w:color w:val="404040" w:themeColor="text1" w:themeTint="BF"/>
              </w:rPr>
              <w:t>Doing things in a logical sequence or prescribed order</w:t>
            </w:r>
          </w:p>
        </w:tc>
        <w:tc>
          <w:tcPr>
            <w:tcW w:w="2941" w:type="dxa"/>
            <w:vAlign w:val="center"/>
          </w:tcPr>
          <w:p w14:paraId="0B54FD2D" w14:textId="77777777" w:rsidR="00EA0DE7" w:rsidRPr="004F5C8B" w:rsidRDefault="00EA0DE7" w:rsidP="00EA0DE7">
            <w:pPr>
              <w:rPr>
                <w:color w:val="404040" w:themeColor="text1" w:themeTint="BF"/>
              </w:rPr>
            </w:pPr>
          </w:p>
        </w:tc>
        <w:tc>
          <w:tcPr>
            <w:tcW w:w="2880" w:type="dxa"/>
            <w:vAlign w:val="center"/>
          </w:tcPr>
          <w:p w14:paraId="56817054" w14:textId="77777777" w:rsidR="00EA0DE7" w:rsidRPr="004F5C8B" w:rsidRDefault="00EA0DE7" w:rsidP="00EA0DE7">
            <w:pPr>
              <w:rPr>
                <w:color w:val="404040" w:themeColor="text1" w:themeTint="BF"/>
              </w:rPr>
            </w:pPr>
            <w:r w:rsidRPr="004F5C8B">
              <w:rPr>
                <w:rFonts w:cstheme="minorHAnsi"/>
                <w:color w:val="404040" w:themeColor="text1" w:themeTint="BF"/>
              </w:rPr>
              <w:t>Discipline (focus/follow-through)</w:t>
            </w:r>
          </w:p>
        </w:tc>
        <w:tc>
          <w:tcPr>
            <w:tcW w:w="1800" w:type="dxa"/>
            <w:vAlign w:val="center"/>
          </w:tcPr>
          <w:p w14:paraId="3EBF1D35" w14:textId="77777777" w:rsidR="00EA0DE7" w:rsidRPr="004F5C8B" w:rsidRDefault="00EA0DE7" w:rsidP="00EA0DE7">
            <w:pPr>
              <w:rPr>
                <w:color w:val="404040" w:themeColor="text1" w:themeTint="BF"/>
              </w:rPr>
            </w:pPr>
            <w:r w:rsidRPr="004F5C8B">
              <w:rPr>
                <w:rFonts w:cstheme="minorHAnsi"/>
                <w:color w:val="404040" w:themeColor="text1" w:themeTint="BF"/>
              </w:rPr>
              <w:t>Organization</w:t>
            </w:r>
          </w:p>
        </w:tc>
      </w:tr>
      <w:tr w:rsidR="00EA0DE7" w:rsidRPr="004F5C8B" w14:paraId="38A69AA5" w14:textId="77777777" w:rsidTr="00EA0DE7">
        <w:tc>
          <w:tcPr>
            <w:tcW w:w="2814" w:type="dxa"/>
            <w:vAlign w:val="center"/>
          </w:tcPr>
          <w:p w14:paraId="081FC3EB" w14:textId="77777777" w:rsidR="00EA0DE7" w:rsidRPr="004F5C8B" w:rsidRDefault="00EA0DE7" w:rsidP="00EA0DE7">
            <w:pPr>
              <w:ind w:left="67"/>
              <w:rPr>
                <w:color w:val="404040" w:themeColor="text1" w:themeTint="BF"/>
              </w:rPr>
            </w:pPr>
            <w:r w:rsidRPr="004F5C8B">
              <w:rPr>
                <w:rFonts w:cstheme="minorHAnsi"/>
                <w:color w:val="404040" w:themeColor="text1" w:themeTint="BF"/>
              </w:rPr>
              <w:t>Completing tasks on time.</w:t>
            </w:r>
          </w:p>
        </w:tc>
        <w:tc>
          <w:tcPr>
            <w:tcW w:w="2941" w:type="dxa"/>
            <w:vAlign w:val="center"/>
          </w:tcPr>
          <w:p w14:paraId="45ABCCDC" w14:textId="77777777" w:rsidR="00EA0DE7" w:rsidRPr="004F5C8B" w:rsidRDefault="00EA0DE7" w:rsidP="00EA0DE7">
            <w:pPr>
              <w:rPr>
                <w:color w:val="404040" w:themeColor="text1" w:themeTint="BF"/>
              </w:rPr>
            </w:pPr>
            <w:r w:rsidRPr="004F5C8B">
              <w:rPr>
                <w:color w:val="404040" w:themeColor="text1" w:themeTint="BF"/>
              </w:rPr>
              <w:t>Transcendence</w:t>
            </w:r>
          </w:p>
        </w:tc>
        <w:tc>
          <w:tcPr>
            <w:tcW w:w="2880" w:type="dxa"/>
            <w:vAlign w:val="center"/>
          </w:tcPr>
          <w:p w14:paraId="6ADF007E" w14:textId="77777777" w:rsidR="00EA0DE7" w:rsidRPr="004F5C8B" w:rsidRDefault="00EA0DE7" w:rsidP="00EA0DE7">
            <w:pPr>
              <w:rPr>
                <w:color w:val="404040" w:themeColor="text1" w:themeTint="BF"/>
              </w:rPr>
            </w:pPr>
            <w:r w:rsidRPr="004F5C8B">
              <w:rPr>
                <w:rFonts w:cstheme="minorHAnsi"/>
                <w:color w:val="404040" w:themeColor="text1" w:themeTint="BF"/>
              </w:rPr>
              <w:t>Discipline (focus)</w:t>
            </w:r>
          </w:p>
        </w:tc>
        <w:tc>
          <w:tcPr>
            <w:tcW w:w="1800" w:type="dxa"/>
            <w:vAlign w:val="center"/>
          </w:tcPr>
          <w:p w14:paraId="0822C32F" w14:textId="77777777" w:rsidR="00EA0DE7" w:rsidRPr="004F5C8B" w:rsidRDefault="00EA0DE7" w:rsidP="00EA0DE7">
            <w:pPr>
              <w:rPr>
                <w:rFonts w:cstheme="minorHAnsi"/>
                <w:color w:val="404040" w:themeColor="text1" w:themeTint="BF"/>
              </w:rPr>
            </w:pPr>
            <w:r w:rsidRPr="004F5C8B">
              <w:rPr>
                <w:rFonts w:cstheme="minorHAnsi"/>
                <w:color w:val="404040" w:themeColor="text1" w:themeTint="BF"/>
              </w:rPr>
              <w:t xml:space="preserve">Time-management </w:t>
            </w:r>
          </w:p>
        </w:tc>
      </w:tr>
      <w:tr w:rsidR="00EA0DE7" w:rsidRPr="004F5C8B" w14:paraId="5367BA2D" w14:textId="77777777" w:rsidTr="00EA0DE7">
        <w:tc>
          <w:tcPr>
            <w:tcW w:w="2814" w:type="dxa"/>
            <w:vAlign w:val="center"/>
          </w:tcPr>
          <w:p w14:paraId="6A878B19" w14:textId="77777777" w:rsidR="00EA0DE7" w:rsidRPr="004F5C8B" w:rsidRDefault="00EA0DE7" w:rsidP="00EA0DE7">
            <w:pPr>
              <w:ind w:left="67"/>
              <w:rPr>
                <w:color w:val="404040" w:themeColor="text1" w:themeTint="BF"/>
              </w:rPr>
            </w:pPr>
            <w:r w:rsidRPr="004F5C8B">
              <w:rPr>
                <w:rFonts w:cstheme="minorHAnsi"/>
                <w:color w:val="404040" w:themeColor="text1" w:themeTint="BF"/>
              </w:rPr>
              <w:t>Considering a range of solutions to a problem.</w:t>
            </w:r>
          </w:p>
        </w:tc>
        <w:tc>
          <w:tcPr>
            <w:tcW w:w="2941" w:type="dxa"/>
            <w:vAlign w:val="center"/>
          </w:tcPr>
          <w:p w14:paraId="6CF03225" w14:textId="77777777" w:rsidR="00EA0DE7" w:rsidRPr="004F5C8B" w:rsidRDefault="00EA0DE7" w:rsidP="00EA0DE7">
            <w:pPr>
              <w:rPr>
                <w:color w:val="404040" w:themeColor="text1" w:themeTint="BF"/>
              </w:rPr>
            </w:pPr>
            <w:r w:rsidRPr="004F5C8B">
              <w:rPr>
                <w:rFonts w:cstheme="minorHAnsi"/>
                <w:color w:val="404040" w:themeColor="text1" w:themeTint="BF"/>
              </w:rPr>
              <w:t>Explanations (understanding the root causes of the problem reveals solutions)</w:t>
            </w:r>
          </w:p>
        </w:tc>
        <w:tc>
          <w:tcPr>
            <w:tcW w:w="2880" w:type="dxa"/>
            <w:vAlign w:val="center"/>
          </w:tcPr>
          <w:p w14:paraId="55C09D24" w14:textId="77777777" w:rsidR="00EA0DE7" w:rsidRPr="004F5C8B" w:rsidRDefault="00EA0DE7" w:rsidP="00EA0DE7">
            <w:pPr>
              <w:rPr>
                <w:color w:val="404040" w:themeColor="text1" w:themeTint="BF"/>
              </w:rPr>
            </w:pPr>
            <w:r w:rsidRPr="004F5C8B">
              <w:rPr>
                <w:rFonts w:cstheme="minorHAnsi"/>
                <w:color w:val="404040" w:themeColor="text1" w:themeTint="BF"/>
              </w:rPr>
              <w:t>Imagination; Curiosity</w:t>
            </w:r>
          </w:p>
        </w:tc>
        <w:tc>
          <w:tcPr>
            <w:tcW w:w="1800" w:type="dxa"/>
            <w:vAlign w:val="center"/>
          </w:tcPr>
          <w:p w14:paraId="595956E7" w14:textId="77777777" w:rsidR="00EA0DE7" w:rsidRPr="004F5C8B" w:rsidRDefault="00EA0DE7" w:rsidP="00EA0DE7">
            <w:pPr>
              <w:rPr>
                <w:color w:val="404040" w:themeColor="text1" w:themeTint="BF"/>
              </w:rPr>
            </w:pPr>
          </w:p>
        </w:tc>
      </w:tr>
      <w:tr w:rsidR="00EA0DE7" w:rsidRPr="004F5C8B" w14:paraId="39471D16" w14:textId="77777777" w:rsidTr="00EA0DE7">
        <w:tc>
          <w:tcPr>
            <w:tcW w:w="2814" w:type="dxa"/>
            <w:vAlign w:val="center"/>
          </w:tcPr>
          <w:p w14:paraId="4D5E3D85" w14:textId="77777777" w:rsidR="00EA0DE7" w:rsidRPr="004F5C8B" w:rsidRDefault="00EA0DE7" w:rsidP="00EA0DE7">
            <w:pPr>
              <w:ind w:left="67"/>
              <w:rPr>
                <w:color w:val="404040" w:themeColor="text1" w:themeTint="BF"/>
              </w:rPr>
            </w:pPr>
            <w:r w:rsidRPr="004F5C8B">
              <w:rPr>
                <w:rFonts w:cstheme="minorHAnsi"/>
                <w:color w:val="404040" w:themeColor="text1" w:themeTint="BF"/>
              </w:rPr>
              <w:t>Expressing concerns, needs, or thoughts in words.</w:t>
            </w:r>
          </w:p>
        </w:tc>
        <w:tc>
          <w:tcPr>
            <w:tcW w:w="2941" w:type="dxa"/>
            <w:vAlign w:val="center"/>
          </w:tcPr>
          <w:p w14:paraId="336AE3BF" w14:textId="77777777" w:rsidR="00EA0DE7" w:rsidRPr="004F5C8B" w:rsidRDefault="00EA0DE7" w:rsidP="00EA0DE7">
            <w:pPr>
              <w:rPr>
                <w:color w:val="404040" w:themeColor="text1" w:themeTint="BF"/>
              </w:rPr>
            </w:pPr>
            <w:r w:rsidRPr="004F5C8B">
              <w:rPr>
                <w:rFonts w:cstheme="minorHAnsi"/>
                <w:color w:val="404040" w:themeColor="text1" w:themeTint="BF"/>
              </w:rPr>
              <w:t>Expression; Self-worth (lack of confidence); Nurturing relationships (lack of trust);Belonging (feelings of alienation from the group); Challenge (feelings of helplessness)</w:t>
            </w:r>
          </w:p>
        </w:tc>
        <w:tc>
          <w:tcPr>
            <w:tcW w:w="2880" w:type="dxa"/>
            <w:vAlign w:val="center"/>
          </w:tcPr>
          <w:p w14:paraId="26AFD45B" w14:textId="77777777" w:rsidR="00EA0DE7" w:rsidRPr="004F5C8B" w:rsidRDefault="00EA0DE7" w:rsidP="00EA0DE7">
            <w:pPr>
              <w:rPr>
                <w:color w:val="404040" w:themeColor="text1" w:themeTint="BF"/>
              </w:rPr>
            </w:pPr>
            <w:r w:rsidRPr="004F5C8B">
              <w:rPr>
                <w:rFonts w:cstheme="minorHAnsi"/>
                <w:color w:val="404040" w:themeColor="text1" w:themeTint="BF"/>
              </w:rPr>
              <w:t>Language; Imagination (in the form of creativity)</w:t>
            </w:r>
          </w:p>
        </w:tc>
        <w:tc>
          <w:tcPr>
            <w:tcW w:w="1800" w:type="dxa"/>
            <w:vAlign w:val="center"/>
          </w:tcPr>
          <w:p w14:paraId="427262DA" w14:textId="77777777" w:rsidR="00EA0DE7" w:rsidRPr="004F5C8B" w:rsidRDefault="00EA0DE7" w:rsidP="00EA0DE7">
            <w:pPr>
              <w:rPr>
                <w:color w:val="404040" w:themeColor="text1" w:themeTint="BF"/>
              </w:rPr>
            </w:pPr>
          </w:p>
        </w:tc>
      </w:tr>
      <w:tr w:rsidR="00EA0DE7" w:rsidRPr="004F5C8B" w14:paraId="5F2F17B7" w14:textId="77777777" w:rsidTr="00EA0DE7">
        <w:tc>
          <w:tcPr>
            <w:tcW w:w="2814" w:type="dxa"/>
          </w:tcPr>
          <w:p w14:paraId="7833B14D" w14:textId="77777777" w:rsidR="00EA0DE7" w:rsidRPr="004F5C8B" w:rsidRDefault="00EA0DE7" w:rsidP="00EA0DE7">
            <w:pPr>
              <w:ind w:left="67"/>
              <w:rPr>
                <w:color w:val="404040" w:themeColor="text1" w:themeTint="BF"/>
              </w:rPr>
            </w:pPr>
            <w:r w:rsidRPr="004F5C8B">
              <w:rPr>
                <w:rFonts w:cstheme="minorHAnsi"/>
                <w:color w:val="404040" w:themeColor="text1" w:themeTint="BF"/>
              </w:rPr>
              <w:t>Understanding what is being said.</w:t>
            </w:r>
          </w:p>
        </w:tc>
        <w:tc>
          <w:tcPr>
            <w:tcW w:w="2941" w:type="dxa"/>
          </w:tcPr>
          <w:p w14:paraId="7225CEC8" w14:textId="77777777" w:rsidR="00EA0DE7" w:rsidRPr="004F5C8B" w:rsidRDefault="00EA0DE7" w:rsidP="00EA0DE7">
            <w:pPr>
              <w:rPr>
                <w:color w:val="404040" w:themeColor="text1" w:themeTint="BF"/>
              </w:rPr>
            </w:pPr>
          </w:p>
        </w:tc>
        <w:tc>
          <w:tcPr>
            <w:tcW w:w="2880" w:type="dxa"/>
          </w:tcPr>
          <w:p w14:paraId="2F7AB995" w14:textId="77777777" w:rsidR="00EA0DE7" w:rsidRPr="004F5C8B" w:rsidRDefault="00EA0DE7" w:rsidP="00EA0DE7">
            <w:pPr>
              <w:rPr>
                <w:color w:val="404040" w:themeColor="text1" w:themeTint="BF"/>
              </w:rPr>
            </w:pPr>
            <w:r w:rsidRPr="004F5C8B">
              <w:rPr>
                <w:rFonts w:cstheme="minorHAnsi"/>
                <w:color w:val="404040" w:themeColor="text1" w:themeTint="BF"/>
              </w:rPr>
              <w:t>Language (comprehension of words); Discipline (not being able to focus and concentrate)</w:t>
            </w:r>
          </w:p>
        </w:tc>
        <w:tc>
          <w:tcPr>
            <w:tcW w:w="1800" w:type="dxa"/>
          </w:tcPr>
          <w:p w14:paraId="122E4466" w14:textId="77777777" w:rsidR="00EA0DE7" w:rsidRDefault="00EA0DE7" w:rsidP="00EA0DE7">
            <w:pPr>
              <w:rPr>
                <w:rFonts w:cstheme="minorHAnsi"/>
                <w:color w:val="404040" w:themeColor="text1" w:themeTint="BF"/>
              </w:rPr>
            </w:pPr>
            <w:r w:rsidRPr="004F5C8B">
              <w:rPr>
                <w:rFonts w:cstheme="minorHAnsi"/>
                <w:color w:val="404040" w:themeColor="text1" w:themeTint="BF"/>
              </w:rPr>
              <w:t>Listening</w:t>
            </w:r>
            <w:r>
              <w:rPr>
                <w:rFonts w:cstheme="minorHAnsi"/>
                <w:color w:val="404040" w:themeColor="text1" w:themeTint="BF"/>
              </w:rPr>
              <w:t xml:space="preserve"> with empathy</w:t>
            </w:r>
          </w:p>
          <w:p w14:paraId="1402CA89" w14:textId="77777777" w:rsidR="00EA0DE7" w:rsidRDefault="00EA0DE7" w:rsidP="00EA0DE7">
            <w:pPr>
              <w:rPr>
                <w:color w:val="404040" w:themeColor="text1" w:themeTint="BF"/>
              </w:rPr>
            </w:pPr>
          </w:p>
          <w:p w14:paraId="4A209634" w14:textId="77777777" w:rsidR="00EA0DE7" w:rsidRPr="004F5C8B" w:rsidRDefault="00EA0DE7" w:rsidP="00EA0DE7">
            <w:pPr>
              <w:rPr>
                <w:color w:val="404040" w:themeColor="text1" w:themeTint="BF"/>
              </w:rPr>
            </w:pPr>
          </w:p>
        </w:tc>
      </w:tr>
      <w:tr w:rsidR="00EA0DE7" w:rsidRPr="004F5C8B" w14:paraId="1CE204E2" w14:textId="77777777" w:rsidTr="00EA0DE7">
        <w:tc>
          <w:tcPr>
            <w:tcW w:w="2814" w:type="dxa"/>
          </w:tcPr>
          <w:p w14:paraId="2CADA49E" w14:textId="77777777" w:rsidR="00EA0DE7" w:rsidRPr="004F5C8B" w:rsidRDefault="00EA0DE7" w:rsidP="00EA0DE7">
            <w:pPr>
              <w:ind w:left="67"/>
              <w:rPr>
                <w:color w:val="404040" w:themeColor="text1" w:themeTint="BF"/>
              </w:rPr>
            </w:pPr>
            <w:r w:rsidRPr="004F5C8B">
              <w:rPr>
                <w:rFonts w:cstheme="minorHAnsi"/>
                <w:color w:val="404040" w:themeColor="text1" w:themeTint="BF"/>
              </w:rPr>
              <w:t>Managing emotional response to frustration so as to think rationally (separation of affect)</w:t>
            </w:r>
          </w:p>
        </w:tc>
        <w:tc>
          <w:tcPr>
            <w:tcW w:w="2941" w:type="dxa"/>
          </w:tcPr>
          <w:p w14:paraId="1C9112C6" w14:textId="77777777" w:rsidR="00EA0DE7" w:rsidRPr="004F5C8B" w:rsidRDefault="00EA0DE7" w:rsidP="00EA0DE7">
            <w:pPr>
              <w:pStyle w:val="NormalWeb"/>
              <w:spacing w:before="0" w:beforeAutospacing="0" w:after="0" w:afterAutospacing="0" w:line="276" w:lineRule="auto"/>
              <w:ind w:left="23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4F5C8B">
              <w:rPr>
                <w:rFonts w:asciiTheme="minorHAnsi" w:hAnsiTheme="minorHAnsi" w:cstheme="minorHAnsi"/>
                <w:color w:val="404040" w:themeColor="text1" w:themeTint="BF"/>
              </w:rPr>
              <w:t>Challenge (feelings of helplessness magnifying the emotional response); Nurturing Relationships (mistrust magnifying the emotional response); Belonging (alienation magnifying the emotional response)</w:t>
            </w:r>
          </w:p>
        </w:tc>
        <w:tc>
          <w:tcPr>
            <w:tcW w:w="2880" w:type="dxa"/>
          </w:tcPr>
          <w:p w14:paraId="0489F373" w14:textId="77777777" w:rsidR="00EA0DE7" w:rsidRPr="004F5C8B" w:rsidRDefault="00EA0DE7" w:rsidP="00EA0DE7">
            <w:pPr>
              <w:rPr>
                <w:color w:val="404040" w:themeColor="text1" w:themeTint="BF"/>
              </w:rPr>
            </w:pPr>
            <w:r w:rsidRPr="004F5C8B">
              <w:rPr>
                <w:rFonts w:cstheme="minorHAnsi"/>
                <w:color w:val="404040" w:themeColor="text1" w:themeTint="BF"/>
              </w:rPr>
              <w:t>Discipline (self-control)</w:t>
            </w:r>
          </w:p>
        </w:tc>
        <w:tc>
          <w:tcPr>
            <w:tcW w:w="1800" w:type="dxa"/>
          </w:tcPr>
          <w:p w14:paraId="3B4D3B20" w14:textId="77777777" w:rsidR="00EA0DE7" w:rsidRPr="004F5C8B" w:rsidRDefault="00EA0DE7" w:rsidP="00EA0DE7">
            <w:pPr>
              <w:rPr>
                <w:color w:val="404040" w:themeColor="text1" w:themeTint="BF"/>
              </w:rPr>
            </w:pPr>
            <w:r w:rsidRPr="004F5C8B">
              <w:rPr>
                <w:rFonts w:cstheme="minorHAnsi"/>
                <w:color w:val="404040" w:themeColor="text1" w:themeTint="BF"/>
              </w:rPr>
              <w:t>Cultivating calm</w:t>
            </w:r>
          </w:p>
        </w:tc>
      </w:tr>
      <w:tr w:rsidR="00EA0DE7" w:rsidRPr="004F5C8B" w14:paraId="6E7BEEA1" w14:textId="77777777" w:rsidTr="00EA0DE7">
        <w:tc>
          <w:tcPr>
            <w:tcW w:w="2814" w:type="dxa"/>
          </w:tcPr>
          <w:p w14:paraId="25E205CE" w14:textId="77777777" w:rsidR="00EA0DE7" w:rsidRPr="004F5C8B" w:rsidRDefault="00EA0DE7" w:rsidP="00EA0DE7">
            <w:pPr>
              <w:ind w:left="67"/>
              <w:rPr>
                <w:color w:val="404040" w:themeColor="text1" w:themeTint="BF"/>
              </w:rPr>
            </w:pPr>
            <w:r w:rsidRPr="004F5C8B">
              <w:rPr>
                <w:rFonts w:cstheme="minorHAnsi"/>
                <w:color w:val="404040" w:themeColor="text1" w:themeTint="BF"/>
              </w:rPr>
              <w:t>Seeing the "grays"; resulting in concrete, literal, black and-white thinking.</w:t>
            </w:r>
          </w:p>
        </w:tc>
        <w:tc>
          <w:tcPr>
            <w:tcW w:w="2941" w:type="dxa"/>
          </w:tcPr>
          <w:p w14:paraId="6B05700C" w14:textId="77777777" w:rsidR="00EA0DE7" w:rsidRPr="004F5C8B" w:rsidRDefault="00EA0DE7" w:rsidP="00EA0DE7">
            <w:pPr>
              <w:rPr>
                <w:color w:val="404040" w:themeColor="text1" w:themeTint="BF"/>
              </w:rPr>
            </w:pPr>
            <w:r w:rsidRPr="004F5C8B">
              <w:rPr>
                <w:rFonts w:cstheme="minorHAnsi"/>
                <w:color w:val="404040" w:themeColor="text1" w:themeTint="BF"/>
              </w:rPr>
              <w:t>Explanations/Worldview (having explanations/worldview that depict the world as black and white, that does not take into account nuance and complexity)</w:t>
            </w:r>
          </w:p>
        </w:tc>
        <w:tc>
          <w:tcPr>
            <w:tcW w:w="2880" w:type="dxa"/>
          </w:tcPr>
          <w:p w14:paraId="4AA86FC0" w14:textId="77777777" w:rsidR="00EA0DE7" w:rsidRPr="004F5C8B" w:rsidRDefault="00EA0DE7" w:rsidP="00EA0DE7">
            <w:pPr>
              <w:rPr>
                <w:color w:val="404040" w:themeColor="text1" w:themeTint="BF"/>
              </w:rPr>
            </w:pPr>
          </w:p>
        </w:tc>
        <w:tc>
          <w:tcPr>
            <w:tcW w:w="1800" w:type="dxa"/>
          </w:tcPr>
          <w:p w14:paraId="3AD3E81A" w14:textId="77777777" w:rsidR="00EA0DE7" w:rsidRPr="004F5C8B" w:rsidRDefault="00EA0DE7" w:rsidP="00EA0DE7">
            <w:pPr>
              <w:rPr>
                <w:color w:val="404040" w:themeColor="text1" w:themeTint="BF"/>
              </w:rPr>
            </w:pPr>
          </w:p>
        </w:tc>
      </w:tr>
    </w:tbl>
    <w:p w14:paraId="668473B4" w14:textId="77777777" w:rsidR="00100F6B" w:rsidRDefault="006B62A6"/>
    <w:tbl>
      <w:tblPr>
        <w:tblStyle w:val="TableGrid"/>
        <w:tblpPr w:leftFromText="180" w:rightFromText="180" w:vertAnchor="page" w:horzAnchor="margin" w:tblpXSpec="center" w:tblpY="3917"/>
        <w:tblW w:w="10435" w:type="dxa"/>
        <w:tblLook w:val="04A0" w:firstRow="1" w:lastRow="0" w:firstColumn="1" w:lastColumn="0" w:noHBand="0" w:noVBand="1"/>
      </w:tblPr>
      <w:tblGrid>
        <w:gridCol w:w="2814"/>
        <w:gridCol w:w="2941"/>
        <w:gridCol w:w="2880"/>
        <w:gridCol w:w="1800"/>
      </w:tblGrid>
      <w:tr w:rsidR="006E114D" w:rsidRPr="00F06EDF" w14:paraId="26CD3F48" w14:textId="77777777" w:rsidTr="00EA0DE7">
        <w:tc>
          <w:tcPr>
            <w:tcW w:w="2814" w:type="dxa"/>
            <w:shd w:val="clear" w:color="auto" w:fill="9EC6CA"/>
            <w:vAlign w:val="center"/>
          </w:tcPr>
          <w:p w14:paraId="0257BE33" w14:textId="77777777" w:rsidR="006E114D" w:rsidRPr="00F06EDF" w:rsidRDefault="006E114D" w:rsidP="00EA0DE7">
            <w:pPr>
              <w:ind w:left="67"/>
              <w:rPr>
                <w:color w:val="404040" w:themeColor="text1" w:themeTint="BF"/>
              </w:rPr>
            </w:pPr>
            <w:r w:rsidRPr="00F06EDF">
              <w:rPr>
                <w:color w:val="404040" w:themeColor="text1" w:themeTint="BF"/>
              </w:rPr>
              <w:t xml:space="preserve">Students who present as defiant or challenging are probably having </w:t>
            </w:r>
            <w:r>
              <w:rPr>
                <w:b/>
                <w:bCs/>
                <w:color w:val="404040" w:themeColor="text1" w:themeTint="BF"/>
              </w:rPr>
              <w:t xml:space="preserve"> difficulty </w:t>
            </w:r>
            <w:r w:rsidRPr="006409D2">
              <w:rPr>
                <w:color w:val="404040" w:themeColor="text1" w:themeTint="BF"/>
              </w:rPr>
              <w:t>with:</w:t>
            </w:r>
          </w:p>
        </w:tc>
        <w:tc>
          <w:tcPr>
            <w:tcW w:w="2941" w:type="dxa"/>
            <w:shd w:val="clear" w:color="auto" w:fill="9EC6CA"/>
            <w:vAlign w:val="center"/>
          </w:tcPr>
          <w:p w14:paraId="7B285D07" w14:textId="77777777" w:rsidR="006E114D" w:rsidRPr="00F06EDF" w:rsidRDefault="006E114D" w:rsidP="00EA0DE7">
            <w:pPr>
              <w:rPr>
                <w:color w:val="404040" w:themeColor="text1" w:themeTint="BF"/>
              </w:rPr>
            </w:pPr>
            <w:r w:rsidRPr="00F06EDF">
              <w:rPr>
                <w:rFonts w:cstheme="minorHAnsi"/>
                <w:color w:val="404040" w:themeColor="text1" w:themeTint="BF"/>
              </w:rPr>
              <w:t xml:space="preserve">And they may need help </w:t>
            </w:r>
            <w:r w:rsidRPr="00C316AB">
              <w:rPr>
                <w:rFonts w:cstheme="minorHAnsi"/>
                <w:b/>
                <w:bCs/>
                <w:color w:val="E17763"/>
              </w:rPr>
              <w:t>understanding</w:t>
            </w:r>
            <w:r w:rsidRPr="00CB7107">
              <w:rPr>
                <w:rFonts w:cstheme="minorHAnsi"/>
                <w:b/>
                <w:bCs/>
                <w:color w:val="404040" w:themeColor="text1" w:themeTint="BF"/>
              </w:rPr>
              <w:t xml:space="preserve"> </w:t>
            </w:r>
            <w:r>
              <w:rPr>
                <w:rFonts w:cstheme="minorHAnsi"/>
                <w:color w:val="404040" w:themeColor="text1" w:themeTint="BF"/>
              </w:rPr>
              <w:t>that they have a</w:t>
            </w:r>
            <w:r w:rsidRPr="00F06EDF">
              <w:rPr>
                <w:rFonts w:cstheme="minorHAnsi"/>
                <w:color w:val="404040" w:themeColor="text1" w:themeTint="BF"/>
              </w:rPr>
              <w:t xml:space="preserve"> </w:t>
            </w:r>
            <w:r w:rsidRPr="00C316AB">
              <w:rPr>
                <w:rFonts w:cstheme="minorHAnsi"/>
                <w:b/>
                <w:bCs/>
                <w:color w:val="404040" w:themeColor="text1" w:themeTint="BF"/>
              </w:rPr>
              <w:t xml:space="preserve">non-physical need </w:t>
            </w:r>
            <w:r w:rsidR="00A344DC">
              <w:rPr>
                <w:rFonts w:cstheme="minorHAnsi"/>
                <w:color w:val="404040" w:themeColor="text1" w:themeTint="BF"/>
              </w:rPr>
              <w:t>that is not being met</w:t>
            </w:r>
            <w:r w:rsidRPr="00F06EDF">
              <w:rPr>
                <w:rFonts w:cstheme="minorHAnsi"/>
                <w:color w:val="404040" w:themeColor="text1" w:themeTint="BF"/>
              </w:rPr>
              <w:t>:</w:t>
            </w:r>
          </w:p>
        </w:tc>
        <w:tc>
          <w:tcPr>
            <w:tcW w:w="2880" w:type="dxa"/>
            <w:shd w:val="clear" w:color="auto" w:fill="9EC6CA"/>
            <w:vAlign w:val="center"/>
          </w:tcPr>
          <w:p w14:paraId="5685BFB8" w14:textId="77777777" w:rsidR="006E114D" w:rsidRPr="00F06EDF" w:rsidRDefault="006E114D" w:rsidP="00EA0DE7">
            <w:pPr>
              <w:rPr>
                <w:color w:val="404040" w:themeColor="text1" w:themeTint="BF"/>
              </w:rPr>
            </w:pPr>
            <w:r w:rsidRPr="00F06EDF">
              <w:rPr>
                <w:rFonts w:cstheme="minorHAnsi"/>
                <w:color w:val="404040" w:themeColor="text1" w:themeTint="BF"/>
              </w:rPr>
              <w:t xml:space="preserve">And/or they need help developing their </w:t>
            </w:r>
            <w:r w:rsidRPr="00C316AB">
              <w:rPr>
                <w:rFonts w:cstheme="minorHAnsi"/>
                <w:b/>
                <w:bCs/>
                <w:color w:val="E17763"/>
              </w:rPr>
              <w:t>capacity</w:t>
            </w:r>
            <w:r w:rsidRPr="00C316AB">
              <w:rPr>
                <w:rFonts w:cstheme="minorHAnsi"/>
                <w:color w:val="E17763"/>
              </w:rPr>
              <w:t xml:space="preserve"> </w:t>
            </w:r>
            <w:r w:rsidRPr="00F06EDF">
              <w:rPr>
                <w:rFonts w:cstheme="minorHAnsi"/>
                <w:color w:val="404040" w:themeColor="text1" w:themeTint="BF"/>
              </w:rPr>
              <w:t>for:</w:t>
            </w:r>
          </w:p>
        </w:tc>
        <w:tc>
          <w:tcPr>
            <w:tcW w:w="1800" w:type="dxa"/>
            <w:shd w:val="clear" w:color="auto" w:fill="9EC6CA"/>
            <w:vAlign w:val="center"/>
          </w:tcPr>
          <w:p w14:paraId="6418CF15" w14:textId="77777777" w:rsidR="006E114D" w:rsidRPr="00F06EDF" w:rsidRDefault="006E114D" w:rsidP="00EA0DE7">
            <w:pPr>
              <w:rPr>
                <w:rFonts w:cstheme="minorHAnsi"/>
                <w:color w:val="404040" w:themeColor="text1" w:themeTint="BF"/>
              </w:rPr>
            </w:pPr>
            <w:r w:rsidRPr="00F06EDF">
              <w:rPr>
                <w:rFonts w:cstheme="minorHAnsi"/>
                <w:color w:val="404040" w:themeColor="text1" w:themeTint="BF"/>
              </w:rPr>
              <w:t xml:space="preserve">And/or they need help building the following </w:t>
            </w:r>
            <w:r w:rsidRPr="00C316AB">
              <w:rPr>
                <w:rFonts w:cstheme="minorHAnsi"/>
                <w:b/>
                <w:bCs/>
                <w:color w:val="E17763"/>
              </w:rPr>
              <w:t>skills</w:t>
            </w:r>
            <w:r w:rsidRPr="00C316AB">
              <w:rPr>
                <w:rFonts w:cstheme="minorHAnsi"/>
                <w:color w:val="E17763"/>
              </w:rPr>
              <w:t>:</w:t>
            </w:r>
          </w:p>
        </w:tc>
      </w:tr>
    </w:tbl>
    <w:p w14:paraId="704E5D4E" w14:textId="77777777" w:rsidR="004F5C8B" w:rsidRDefault="004F5C8B" w:rsidP="004F5C8B">
      <w:pPr>
        <w:ind w:right="-720"/>
      </w:pPr>
    </w:p>
    <w:tbl>
      <w:tblPr>
        <w:tblStyle w:val="TableGrid"/>
        <w:tblpPr w:leftFromText="180" w:rightFromText="180" w:vertAnchor="page" w:horzAnchor="margin" w:tblpXSpec="center" w:tblpY="1761"/>
        <w:tblW w:w="10525" w:type="dxa"/>
        <w:tblLook w:val="04A0" w:firstRow="1" w:lastRow="0" w:firstColumn="1" w:lastColumn="0" w:noHBand="0" w:noVBand="1"/>
      </w:tblPr>
      <w:tblGrid>
        <w:gridCol w:w="2904"/>
        <w:gridCol w:w="2761"/>
        <w:gridCol w:w="2970"/>
        <w:gridCol w:w="1890"/>
      </w:tblGrid>
      <w:tr w:rsidR="006E114D" w:rsidRPr="00F06EDF" w14:paraId="1CF5D479" w14:textId="77777777" w:rsidTr="006E114D">
        <w:tc>
          <w:tcPr>
            <w:tcW w:w="2904" w:type="dxa"/>
            <w:shd w:val="clear" w:color="auto" w:fill="9EC6CA"/>
            <w:vAlign w:val="center"/>
          </w:tcPr>
          <w:p w14:paraId="095E7ABE" w14:textId="77777777" w:rsidR="004F5C8B" w:rsidRPr="004F5C8B" w:rsidRDefault="004F5C8B" w:rsidP="006E114D">
            <w:pPr>
              <w:ind w:left="67"/>
              <w:rPr>
                <w:color w:val="404040" w:themeColor="text1" w:themeTint="BF"/>
              </w:rPr>
            </w:pPr>
            <w:r w:rsidRPr="004F5C8B">
              <w:rPr>
                <w:color w:val="404040" w:themeColor="text1" w:themeTint="BF"/>
              </w:rPr>
              <w:lastRenderedPageBreak/>
              <w:t xml:space="preserve">Students who present as defiant or challenging are probably having </w:t>
            </w:r>
            <w:r w:rsidRPr="004F5C8B">
              <w:rPr>
                <w:b/>
                <w:bCs/>
                <w:color w:val="404040" w:themeColor="text1" w:themeTint="BF"/>
              </w:rPr>
              <w:t xml:space="preserve"> difficulty </w:t>
            </w:r>
            <w:r w:rsidRPr="004F5C8B">
              <w:rPr>
                <w:color w:val="404040" w:themeColor="text1" w:themeTint="BF"/>
              </w:rPr>
              <w:t>with:</w:t>
            </w:r>
          </w:p>
        </w:tc>
        <w:tc>
          <w:tcPr>
            <w:tcW w:w="2761" w:type="dxa"/>
            <w:shd w:val="clear" w:color="auto" w:fill="9EC6CA"/>
            <w:vAlign w:val="center"/>
          </w:tcPr>
          <w:p w14:paraId="089772D0" w14:textId="77777777" w:rsidR="004F5C8B" w:rsidRPr="004F5C8B" w:rsidRDefault="004F5C8B" w:rsidP="006E114D">
            <w:pPr>
              <w:rPr>
                <w:color w:val="404040" w:themeColor="text1" w:themeTint="BF"/>
              </w:rPr>
            </w:pPr>
            <w:r w:rsidRPr="004F5C8B">
              <w:rPr>
                <w:rFonts w:cstheme="minorHAnsi"/>
                <w:color w:val="404040" w:themeColor="text1" w:themeTint="BF"/>
              </w:rPr>
              <w:t xml:space="preserve">And they may need help </w:t>
            </w:r>
            <w:r w:rsidRPr="00C316AB">
              <w:rPr>
                <w:rFonts w:cstheme="minorHAnsi"/>
                <w:b/>
                <w:bCs/>
                <w:color w:val="E17763"/>
              </w:rPr>
              <w:t xml:space="preserve">understanding </w:t>
            </w:r>
            <w:r w:rsidR="00A344DC">
              <w:rPr>
                <w:rFonts w:cstheme="minorHAnsi"/>
                <w:color w:val="404040" w:themeColor="text1" w:themeTint="BF"/>
              </w:rPr>
              <w:t xml:space="preserve"> that they have a</w:t>
            </w:r>
            <w:r w:rsidR="00A344DC" w:rsidRPr="00F06EDF">
              <w:rPr>
                <w:rFonts w:cstheme="minorHAnsi"/>
                <w:color w:val="404040" w:themeColor="text1" w:themeTint="BF"/>
              </w:rPr>
              <w:t xml:space="preserve"> </w:t>
            </w:r>
            <w:r w:rsidR="00A344DC" w:rsidRPr="00C316AB">
              <w:rPr>
                <w:rFonts w:cstheme="minorHAnsi"/>
                <w:b/>
                <w:bCs/>
                <w:color w:val="404040" w:themeColor="text1" w:themeTint="BF"/>
              </w:rPr>
              <w:t xml:space="preserve">non-physical need </w:t>
            </w:r>
            <w:r w:rsidR="00A344DC">
              <w:rPr>
                <w:rFonts w:cstheme="minorHAnsi"/>
                <w:color w:val="404040" w:themeColor="text1" w:themeTint="BF"/>
              </w:rPr>
              <w:t>that is not being met</w:t>
            </w:r>
            <w:r w:rsidR="00A344DC" w:rsidRPr="00F06EDF">
              <w:rPr>
                <w:rFonts w:cstheme="minorHAnsi"/>
                <w:color w:val="404040" w:themeColor="text1" w:themeTint="BF"/>
              </w:rPr>
              <w:t>:</w:t>
            </w:r>
          </w:p>
        </w:tc>
        <w:tc>
          <w:tcPr>
            <w:tcW w:w="2970" w:type="dxa"/>
            <w:shd w:val="clear" w:color="auto" w:fill="9EC6CA"/>
            <w:vAlign w:val="center"/>
          </w:tcPr>
          <w:p w14:paraId="351C5A59" w14:textId="77777777" w:rsidR="004F5C8B" w:rsidRPr="004F5C8B" w:rsidRDefault="004F5C8B" w:rsidP="006E114D">
            <w:pPr>
              <w:rPr>
                <w:color w:val="404040" w:themeColor="text1" w:themeTint="BF"/>
              </w:rPr>
            </w:pPr>
            <w:r w:rsidRPr="004F5C8B">
              <w:rPr>
                <w:rFonts w:cstheme="minorHAnsi"/>
                <w:color w:val="404040" w:themeColor="text1" w:themeTint="BF"/>
              </w:rPr>
              <w:t xml:space="preserve">And/or they need help developing their </w:t>
            </w:r>
            <w:r w:rsidRPr="00C316AB">
              <w:rPr>
                <w:rFonts w:cstheme="minorHAnsi"/>
                <w:b/>
                <w:bCs/>
                <w:color w:val="E17763"/>
              </w:rPr>
              <w:t>capacity</w:t>
            </w:r>
            <w:r w:rsidRPr="00C316AB">
              <w:rPr>
                <w:rFonts w:cstheme="minorHAnsi"/>
                <w:color w:val="E17763"/>
              </w:rPr>
              <w:t xml:space="preserve"> </w:t>
            </w:r>
            <w:r w:rsidRPr="004F5C8B">
              <w:rPr>
                <w:rFonts w:cstheme="minorHAnsi"/>
                <w:color w:val="404040" w:themeColor="text1" w:themeTint="BF"/>
              </w:rPr>
              <w:t>for:</w:t>
            </w:r>
          </w:p>
        </w:tc>
        <w:tc>
          <w:tcPr>
            <w:tcW w:w="1890" w:type="dxa"/>
            <w:shd w:val="clear" w:color="auto" w:fill="9EC6CA"/>
            <w:vAlign w:val="center"/>
          </w:tcPr>
          <w:p w14:paraId="1BC2D86F" w14:textId="77777777" w:rsidR="004F5C8B" w:rsidRPr="004F5C8B" w:rsidRDefault="004F5C8B" w:rsidP="006E114D">
            <w:pPr>
              <w:rPr>
                <w:rFonts w:cstheme="minorHAnsi"/>
                <w:color w:val="404040" w:themeColor="text1" w:themeTint="BF"/>
              </w:rPr>
            </w:pPr>
            <w:r w:rsidRPr="004F5C8B">
              <w:rPr>
                <w:rFonts w:cstheme="minorHAnsi"/>
                <w:color w:val="404040" w:themeColor="text1" w:themeTint="BF"/>
              </w:rPr>
              <w:t xml:space="preserve">And/or they need help building the following </w:t>
            </w:r>
            <w:r w:rsidRPr="00C316AB">
              <w:rPr>
                <w:rFonts w:cstheme="minorHAnsi"/>
                <w:b/>
                <w:bCs/>
                <w:color w:val="E17763"/>
              </w:rPr>
              <w:t>skills</w:t>
            </w:r>
            <w:r w:rsidRPr="00C316AB">
              <w:rPr>
                <w:rFonts w:cstheme="minorHAnsi"/>
                <w:color w:val="E17763"/>
              </w:rPr>
              <w:t>:</w:t>
            </w:r>
          </w:p>
        </w:tc>
      </w:tr>
      <w:tr w:rsidR="006E114D" w:rsidRPr="00F06EDF" w14:paraId="49F42A55" w14:textId="77777777" w:rsidTr="006E114D">
        <w:tc>
          <w:tcPr>
            <w:tcW w:w="2904" w:type="dxa"/>
          </w:tcPr>
          <w:p w14:paraId="1DE4D7A3" w14:textId="77777777" w:rsidR="004F5C8B" w:rsidRPr="004F5C8B" w:rsidRDefault="004F5C8B" w:rsidP="006E114D">
            <w:pPr>
              <w:ind w:left="67"/>
              <w:rPr>
                <w:color w:val="404040" w:themeColor="text1" w:themeTint="BF"/>
              </w:rPr>
            </w:pPr>
            <w:r w:rsidRPr="004F5C8B">
              <w:rPr>
                <w:rFonts w:cstheme="minorHAnsi"/>
                <w:color w:val="404040" w:themeColor="text1" w:themeTint="BF"/>
              </w:rPr>
              <w:t>Deviating from rules, routine, original plan.</w:t>
            </w:r>
          </w:p>
        </w:tc>
        <w:tc>
          <w:tcPr>
            <w:tcW w:w="2761" w:type="dxa"/>
          </w:tcPr>
          <w:p w14:paraId="6F314C19" w14:textId="77777777" w:rsidR="004F5C8B" w:rsidRPr="006E114D" w:rsidRDefault="004F5C8B" w:rsidP="006E114D">
            <w:pPr>
              <w:pStyle w:val="NormalWeb"/>
              <w:spacing w:before="0" w:beforeAutospacing="0" w:after="0" w:afterAutospacing="0" w:line="276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4F5C8B">
              <w:rPr>
                <w:rFonts w:asciiTheme="minorHAnsi" w:hAnsiTheme="minorHAnsi" w:cstheme="minorHAnsi"/>
                <w:color w:val="404040" w:themeColor="text1" w:themeTint="BF"/>
              </w:rPr>
              <w:t>Nurturing Relationships (fear of being punished if deviating, lack of trust that deviating will be allowed)</w:t>
            </w:r>
          </w:p>
        </w:tc>
        <w:tc>
          <w:tcPr>
            <w:tcW w:w="2970" w:type="dxa"/>
          </w:tcPr>
          <w:p w14:paraId="51414AA6" w14:textId="77777777" w:rsidR="004F5C8B" w:rsidRPr="004F5C8B" w:rsidRDefault="004F5C8B" w:rsidP="006E114D">
            <w:pPr>
              <w:rPr>
                <w:color w:val="404040" w:themeColor="text1" w:themeTint="BF"/>
              </w:rPr>
            </w:pPr>
            <w:r w:rsidRPr="004F5C8B">
              <w:rPr>
                <w:rFonts w:cstheme="minorHAnsi"/>
                <w:color w:val="404040" w:themeColor="text1" w:themeTint="BF"/>
              </w:rPr>
              <w:t>Imagination (in the form of creativity); Curiosity (what if we try it this way instead?)</w:t>
            </w:r>
          </w:p>
        </w:tc>
        <w:tc>
          <w:tcPr>
            <w:tcW w:w="1890" w:type="dxa"/>
          </w:tcPr>
          <w:p w14:paraId="50D9ADFA" w14:textId="77777777" w:rsidR="004F5C8B" w:rsidRPr="004F5C8B" w:rsidRDefault="004F5C8B" w:rsidP="006E114D">
            <w:pPr>
              <w:rPr>
                <w:color w:val="404040" w:themeColor="text1" w:themeTint="BF"/>
              </w:rPr>
            </w:pPr>
          </w:p>
        </w:tc>
      </w:tr>
      <w:tr w:rsidR="006E114D" w:rsidRPr="00F06EDF" w14:paraId="6877DC7D" w14:textId="77777777" w:rsidTr="006E114D">
        <w:tc>
          <w:tcPr>
            <w:tcW w:w="2904" w:type="dxa"/>
          </w:tcPr>
          <w:p w14:paraId="3708E8E7" w14:textId="77777777" w:rsidR="004F5C8B" w:rsidRPr="004F5C8B" w:rsidRDefault="004F5C8B" w:rsidP="006E114D">
            <w:pPr>
              <w:ind w:left="67"/>
              <w:rPr>
                <w:color w:val="404040" w:themeColor="text1" w:themeTint="BF"/>
              </w:rPr>
            </w:pPr>
            <w:r w:rsidRPr="004F5C8B">
              <w:rPr>
                <w:rFonts w:cstheme="minorHAnsi"/>
                <w:color w:val="404040" w:themeColor="text1" w:themeTint="BF"/>
              </w:rPr>
              <w:t>Handling unpredictability, ambiguity, uncertainty, novelty.</w:t>
            </w:r>
          </w:p>
        </w:tc>
        <w:tc>
          <w:tcPr>
            <w:tcW w:w="2761" w:type="dxa"/>
          </w:tcPr>
          <w:p w14:paraId="6BDBC094" w14:textId="77777777" w:rsidR="004F5C8B" w:rsidRPr="006E114D" w:rsidRDefault="004F5C8B" w:rsidP="006E114D">
            <w:pPr>
              <w:pStyle w:val="NormalWeb"/>
              <w:spacing w:before="0" w:beforeAutospacing="0" w:after="0" w:afterAutospacing="0" w:line="276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4F5C8B">
              <w:rPr>
                <w:rFonts w:asciiTheme="minorHAnsi" w:hAnsiTheme="minorHAnsi" w:cstheme="minorHAnsi"/>
                <w:color w:val="404040" w:themeColor="text1" w:themeTint="BF"/>
              </w:rPr>
              <w:t>Challenge (not viewing unpredictability, ambiguity, uncertainty, and novelty as a challenge); Purpose and Meaning (not seeing purpose and meaning in unpredictability, ambiguity, uncertainty, and novelty, or making purpose and meaning out of these situations)</w:t>
            </w:r>
          </w:p>
        </w:tc>
        <w:tc>
          <w:tcPr>
            <w:tcW w:w="2970" w:type="dxa"/>
          </w:tcPr>
          <w:p w14:paraId="6877E5B9" w14:textId="77777777" w:rsidR="004F5C8B" w:rsidRPr="004F5C8B" w:rsidRDefault="004F5C8B" w:rsidP="006E114D">
            <w:pPr>
              <w:rPr>
                <w:color w:val="404040" w:themeColor="text1" w:themeTint="BF"/>
              </w:rPr>
            </w:pPr>
            <w:r w:rsidRPr="004F5C8B">
              <w:rPr>
                <w:rFonts w:cstheme="minorHAnsi"/>
                <w:color w:val="404040" w:themeColor="text1" w:themeTint="BF"/>
              </w:rPr>
              <w:t>Curiosity (not viewing unpredictability, ambiguity, uncertainty, and novelty with a sense of curiosity); Imagination (not thinking of creative ways to navigate unpredictability, ambiguity, uncertainty, and novelty)</w:t>
            </w:r>
          </w:p>
        </w:tc>
        <w:tc>
          <w:tcPr>
            <w:tcW w:w="1890" w:type="dxa"/>
          </w:tcPr>
          <w:p w14:paraId="5AB4E311" w14:textId="77777777" w:rsidR="004F5C8B" w:rsidRPr="004F5C8B" w:rsidRDefault="004F5C8B" w:rsidP="006E114D">
            <w:pPr>
              <w:rPr>
                <w:color w:val="404040" w:themeColor="text1" w:themeTint="BF"/>
              </w:rPr>
            </w:pPr>
            <w:r w:rsidRPr="004F5C8B">
              <w:rPr>
                <w:rFonts w:cstheme="minorHAnsi"/>
                <w:color w:val="404040" w:themeColor="text1" w:themeTint="BF"/>
              </w:rPr>
              <w:t>Adaptive thinking skills and/or skills for exploring the uncharted waters of unpredictability, ambiguity, uncertainty, and novelty)</w:t>
            </w:r>
          </w:p>
        </w:tc>
      </w:tr>
      <w:tr w:rsidR="006E114D" w:rsidRPr="00F06EDF" w14:paraId="5C8EAD5C" w14:textId="77777777" w:rsidTr="006E114D">
        <w:tc>
          <w:tcPr>
            <w:tcW w:w="2904" w:type="dxa"/>
          </w:tcPr>
          <w:p w14:paraId="59529507" w14:textId="77777777" w:rsidR="004F5C8B" w:rsidRPr="004F5C8B" w:rsidRDefault="004F5C8B" w:rsidP="006E114D">
            <w:pPr>
              <w:ind w:left="67"/>
              <w:rPr>
                <w:color w:val="404040" w:themeColor="text1" w:themeTint="BF"/>
              </w:rPr>
            </w:pPr>
            <w:r w:rsidRPr="004F5C8B">
              <w:rPr>
                <w:rFonts w:cstheme="minorHAnsi"/>
                <w:color w:val="404040" w:themeColor="text1" w:themeTint="BF"/>
              </w:rPr>
              <w:t>Shifting from original idea or solution;  adapting to changes in plan or new rules; possibly perseverative or obsessive.</w:t>
            </w:r>
          </w:p>
        </w:tc>
        <w:tc>
          <w:tcPr>
            <w:tcW w:w="2761" w:type="dxa"/>
          </w:tcPr>
          <w:p w14:paraId="502C23C7" w14:textId="77777777" w:rsidR="004F5C8B" w:rsidRPr="004F5C8B" w:rsidRDefault="004F5C8B" w:rsidP="006E114D">
            <w:pPr>
              <w:rPr>
                <w:color w:val="404040" w:themeColor="text1" w:themeTint="BF"/>
              </w:rPr>
            </w:pPr>
            <w:r w:rsidRPr="004F5C8B">
              <w:rPr>
                <w:rFonts w:cstheme="minorHAnsi"/>
                <w:color w:val="404040" w:themeColor="text1" w:themeTint="BF"/>
              </w:rPr>
              <w:t>Nurturing Relationships (not feeling that team members are reliable, lack of trust)</w:t>
            </w:r>
          </w:p>
        </w:tc>
        <w:tc>
          <w:tcPr>
            <w:tcW w:w="2970" w:type="dxa"/>
          </w:tcPr>
          <w:p w14:paraId="48657B42" w14:textId="77777777" w:rsidR="004F5C8B" w:rsidRPr="006E114D" w:rsidRDefault="004F5C8B" w:rsidP="006E114D">
            <w:pPr>
              <w:pStyle w:val="NormalWeb"/>
              <w:spacing w:before="0" w:beforeAutospacing="0" w:after="0" w:afterAutospacing="0" w:line="276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4F5C8B">
              <w:rPr>
                <w:rFonts w:asciiTheme="minorHAnsi" w:hAnsiTheme="minorHAnsi" w:cstheme="minorHAnsi"/>
                <w:color w:val="404040" w:themeColor="text1" w:themeTint="BF"/>
              </w:rPr>
              <w:t>Imagination (not using creativity to adapt)</w:t>
            </w:r>
          </w:p>
        </w:tc>
        <w:tc>
          <w:tcPr>
            <w:tcW w:w="1890" w:type="dxa"/>
          </w:tcPr>
          <w:p w14:paraId="78367761" w14:textId="77777777" w:rsidR="004F5C8B" w:rsidRPr="004F5C8B" w:rsidRDefault="004F5C8B" w:rsidP="006E114D">
            <w:pPr>
              <w:rPr>
                <w:color w:val="404040" w:themeColor="text1" w:themeTint="BF"/>
              </w:rPr>
            </w:pPr>
            <w:r w:rsidRPr="004F5C8B">
              <w:rPr>
                <w:rFonts w:cstheme="minorHAnsi"/>
                <w:color w:val="404040" w:themeColor="text1" w:themeTint="BF"/>
              </w:rPr>
              <w:t>Cultivating calm</w:t>
            </w:r>
          </w:p>
        </w:tc>
      </w:tr>
      <w:tr w:rsidR="006E114D" w:rsidRPr="00F06EDF" w14:paraId="053BE6D5" w14:textId="77777777" w:rsidTr="006E114D">
        <w:tc>
          <w:tcPr>
            <w:tcW w:w="2904" w:type="dxa"/>
          </w:tcPr>
          <w:p w14:paraId="689D9CA1" w14:textId="77777777" w:rsidR="004F5C8B" w:rsidRPr="004F5C8B" w:rsidRDefault="004F5C8B" w:rsidP="006E114D">
            <w:pPr>
              <w:ind w:left="67"/>
              <w:rPr>
                <w:color w:val="404040" w:themeColor="text1" w:themeTint="BF"/>
              </w:rPr>
            </w:pPr>
            <w:r w:rsidRPr="004F5C8B">
              <w:rPr>
                <w:rFonts w:cstheme="minorHAnsi"/>
                <w:color w:val="404040" w:themeColor="text1" w:themeTint="BF"/>
              </w:rPr>
              <w:t>Taking into account situational factors that would require adjusting one's plan of action.</w:t>
            </w:r>
          </w:p>
        </w:tc>
        <w:tc>
          <w:tcPr>
            <w:tcW w:w="2761" w:type="dxa"/>
          </w:tcPr>
          <w:p w14:paraId="018EB026" w14:textId="77777777" w:rsidR="004F5C8B" w:rsidRPr="004F5C8B" w:rsidRDefault="004F5C8B" w:rsidP="006E114D">
            <w:pPr>
              <w:rPr>
                <w:color w:val="404040" w:themeColor="text1" w:themeTint="BF"/>
              </w:rPr>
            </w:pPr>
            <w:r w:rsidRPr="004F5C8B">
              <w:rPr>
                <w:rFonts w:cstheme="minorHAnsi"/>
                <w:color w:val="404040" w:themeColor="text1" w:themeTint="BF"/>
              </w:rPr>
              <w:t>Nurturing Relationships (not feeling that team members are reliable, lack of trust)</w:t>
            </w:r>
          </w:p>
        </w:tc>
        <w:tc>
          <w:tcPr>
            <w:tcW w:w="2970" w:type="dxa"/>
          </w:tcPr>
          <w:p w14:paraId="5A08453F" w14:textId="77777777" w:rsidR="004F5C8B" w:rsidRPr="004F5C8B" w:rsidRDefault="004F5C8B" w:rsidP="006E114D">
            <w:pPr>
              <w:pStyle w:val="NormalWeb"/>
              <w:spacing w:before="0" w:beforeAutospacing="0" w:after="0" w:afterAutospacing="0" w:line="276" w:lineRule="auto"/>
              <w:ind w:left="46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4F5C8B">
              <w:rPr>
                <w:rFonts w:asciiTheme="minorHAnsi" w:hAnsiTheme="minorHAnsi" w:cstheme="minorHAnsi"/>
                <w:color w:val="404040" w:themeColor="text1" w:themeTint="BF"/>
              </w:rPr>
              <w:t>Imagination (not using creativity to adapt)</w:t>
            </w:r>
          </w:p>
          <w:p w14:paraId="0A555882" w14:textId="77777777" w:rsidR="004F5C8B" w:rsidRPr="004F5C8B" w:rsidRDefault="004F5C8B" w:rsidP="006E114D">
            <w:pPr>
              <w:rPr>
                <w:color w:val="404040" w:themeColor="text1" w:themeTint="BF"/>
              </w:rPr>
            </w:pPr>
          </w:p>
        </w:tc>
        <w:tc>
          <w:tcPr>
            <w:tcW w:w="1890" w:type="dxa"/>
          </w:tcPr>
          <w:p w14:paraId="07313145" w14:textId="77777777" w:rsidR="004F5C8B" w:rsidRPr="004F5C8B" w:rsidRDefault="004F5C8B" w:rsidP="006E114D">
            <w:pPr>
              <w:rPr>
                <w:color w:val="404040" w:themeColor="text1" w:themeTint="BF"/>
              </w:rPr>
            </w:pPr>
            <w:r w:rsidRPr="004F5C8B">
              <w:rPr>
                <w:rFonts w:cstheme="minorHAnsi"/>
                <w:color w:val="404040" w:themeColor="text1" w:themeTint="BF"/>
              </w:rPr>
              <w:t>Cultivating calm</w:t>
            </w:r>
          </w:p>
        </w:tc>
      </w:tr>
      <w:tr w:rsidR="006E114D" w:rsidRPr="00F06EDF" w14:paraId="218F0434" w14:textId="77777777" w:rsidTr="006E114D">
        <w:tc>
          <w:tcPr>
            <w:tcW w:w="2904" w:type="dxa"/>
          </w:tcPr>
          <w:p w14:paraId="661326C9" w14:textId="77777777" w:rsidR="004F5C8B" w:rsidRPr="004F5C8B" w:rsidRDefault="004F5C8B" w:rsidP="006E114D">
            <w:pPr>
              <w:pStyle w:val="NormalWeb"/>
              <w:spacing w:before="0" w:beforeAutospacing="0" w:after="0" w:afterAutospacing="0" w:line="276" w:lineRule="auto"/>
              <w:ind w:left="67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4F5C8B">
              <w:rPr>
                <w:rFonts w:asciiTheme="minorHAnsi" w:hAnsiTheme="minorHAnsi" w:cstheme="minorHAnsi"/>
                <w:color w:val="404040" w:themeColor="text1" w:themeTint="BF"/>
              </w:rPr>
              <w:t xml:space="preserve">Being flexible, producing accurate interpretations and avoiding cognitive distortions or biases (e.g., "Everyone's out to get me," </w:t>
            </w:r>
          </w:p>
          <w:p w14:paraId="07C3C9B6" w14:textId="77777777" w:rsidR="004F5C8B" w:rsidRPr="004F5C8B" w:rsidRDefault="004F5C8B" w:rsidP="006E114D">
            <w:pPr>
              <w:ind w:left="67"/>
              <w:rPr>
                <w:color w:val="404040" w:themeColor="text1" w:themeTint="BF"/>
              </w:rPr>
            </w:pPr>
            <w:r w:rsidRPr="004F5C8B">
              <w:rPr>
                <w:rFonts w:cstheme="minorHAnsi"/>
                <w:color w:val="404040" w:themeColor="text1" w:themeTint="BF"/>
              </w:rPr>
              <w:t>"Nobody likes me," "You always blame me," "It's not fair," "I'm stupid".</w:t>
            </w:r>
          </w:p>
        </w:tc>
        <w:tc>
          <w:tcPr>
            <w:tcW w:w="2761" w:type="dxa"/>
          </w:tcPr>
          <w:p w14:paraId="7D1DF2AD" w14:textId="77777777" w:rsidR="004F5C8B" w:rsidRPr="004F5C8B" w:rsidRDefault="004F5C8B" w:rsidP="006E114D">
            <w:pPr>
              <w:rPr>
                <w:color w:val="404040" w:themeColor="text1" w:themeTint="BF"/>
              </w:rPr>
            </w:pPr>
            <w:r w:rsidRPr="004F5C8B">
              <w:rPr>
                <w:rFonts w:cstheme="minorHAnsi"/>
                <w:color w:val="404040" w:themeColor="text1" w:themeTint="BF"/>
              </w:rPr>
              <w:t>Nurturing Relationships (mistrust as a tangle of trauma that can disrupt perception and relationships); Belonging (alienation as a tangle of trauma that can disrupt perception and belonging); Self-worth (shame as a tangle of trauma that can disrupt perception and self-worth); Explanations (ruthless worldview as a tangle of trauma that can disrupt perception and explanations)</w:t>
            </w:r>
          </w:p>
        </w:tc>
        <w:tc>
          <w:tcPr>
            <w:tcW w:w="2970" w:type="dxa"/>
          </w:tcPr>
          <w:p w14:paraId="00F3D375" w14:textId="77777777" w:rsidR="004F5C8B" w:rsidRPr="004F5C8B" w:rsidRDefault="004F5C8B" w:rsidP="006E114D">
            <w:pPr>
              <w:rPr>
                <w:color w:val="404040" w:themeColor="text1" w:themeTint="BF"/>
              </w:rPr>
            </w:pPr>
          </w:p>
        </w:tc>
        <w:tc>
          <w:tcPr>
            <w:tcW w:w="1890" w:type="dxa"/>
          </w:tcPr>
          <w:p w14:paraId="2503E5AE" w14:textId="77777777" w:rsidR="004F5C8B" w:rsidRPr="004F5C8B" w:rsidRDefault="004F5C8B" w:rsidP="006E114D">
            <w:pPr>
              <w:rPr>
                <w:color w:val="404040" w:themeColor="text1" w:themeTint="BF"/>
              </w:rPr>
            </w:pPr>
          </w:p>
        </w:tc>
      </w:tr>
    </w:tbl>
    <w:p w14:paraId="06A10284" w14:textId="77777777" w:rsidR="004F5C8B" w:rsidRDefault="004F5C8B"/>
    <w:p w14:paraId="69EA45F3" w14:textId="77777777" w:rsidR="006E114D" w:rsidRDefault="006E114D"/>
    <w:p w14:paraId="5B8A621D" w14:textId="77777777" w:rsidR="006E114D" w:rsidRDefault="006E114D"/>
    <w:p w14:paraId="66E2EB2B" w14:textId="77777777" w:rsidR="006E114D" w:rsidRDefault="006E114D"/>
    <w:p w14:paraId="2A64BB65" w14:textId="77777777" w:rsidR="006E114D" w:rsidRDefault="006E114D"/>
    <w:p w14:paraId="7575E54F" w14:textId="77777777" w:rsidR="006E114D" w:rsidRDefault="006E114D"/>
    <w:p w14:paraId="46EAFCD0" w14:textId="77777777" w:rsidR="006E114D" w:rsidRDefault="006E114D"/>
    <w:tbl>
      <w:tblPr>
        <w:tblStyle w:val="TableGrid"/>
        <w:tblpPr w:leftFromText="180" w:rightFromText="180" w:vertAnchor="page" w:horzAnchor="margin" w:tblpXSpec="center" w:tblpY="1721"/>
        <w:tblW w:w="10525" w:type="dxa"/>
        <w:tblLook w:val="04A0" w:firstRow="1" w:lastRow="0" w:firstColumn="1" w:lastColumn="0" w:noHBand="0" w:noVBand="1"/>
      </w:tblPr>
      <w:tblGrid>
        <w:gridCol w:w="2904"/>
        <w:gridCol w:w="2761"/>
        <w:gridCol w:w="2970"/>
        <w:gridCol w:w="1890"/>
      </w:tblGrid>
      <w:tr w:rsidR="006E114D" w:rsidRPr="004F5C8B" w14:paraId="50441313" w14:textId="77777777" w:rsidTr="006E114D">
        <w:tc>
          <w:tcPr>
            <w:tcW w:w="2904" w:type="dxa"/>
            <w:shd w:val="clear" w:color="auto" w:fill="8AAFB3"/>
            <w:vAlign w:val="center"/>
          </w:tcPr>
          <w:p w14:paraId="3FF18DCE" w14:textId="77777777" w:rsidR="006E114D" w:rsidRPr="004F5C8B" w:rsidRDefault="006E114D" w:rsidP="006E114D">
            <w:pPr>
              <w:ind w:left="67"/>
              <w:rPr>
                <w:color w:val="404040" w:themeColor="text1" w:themeTint="BF"/>
              </w:rPr>
            </w:pPr>
            <w:r w:rsidRPr="004F5C8B">
              <w:rPr>
                <w:color w:val="404040" w:themeColor="text1" w:themeTint="BF"/>
              </w:rPr>
              <w:t xml:space="preserve">Students who present as defiant or challenging are probably having </w:t>
            </w:r>
            <w:r w:rsidRPr="004F5C8B">
              <w:rPr>
                <w:b/>
                <w:bCs/>
                <w:color w:val="404040" w:themeColor="text1" w:themeTint="BF"/>
              </w:rPr>
              <w:t xml:space="preserve"> difficulty </w:t>
            </w:r>
            <w:r w:rsidRPr="004F5C8B">
              <w:rPr>
                <w:color w:val="404040" w:themeColor="text1" w:themeTint="BF"/>
              </w:rPr>
              <w:t>with:</w:t>
            </w:r>
          </w:p>
        </w:tc>
        <w:tc>
          <w:tcPr>
            <w:tcW w:w="2761" w:type="dxa"/>
            <w:shd w:val="clear" w:color="auto" w:fill="8AAFB3"/>
            <w:vAlign w:val="center"/>
          </w:tcPr>
          <w:p w14:paraId="30D9F44C" w14:textId="77777777" w:rsidR="006E114D" w:rsidRPr="004F5C8B" w:rsidRDefault="006E114D" w:rsidP="006E114D">
            <w:pPr>
              <w:rPr>
                <w:color w:val="404040" w:themeColor="text1" w:themeTint="BF"/>
              </w:rPr>
            </w:pPr>
            <w:r w:rsidRPr="004F5C8B">
              <w:rPr>
                <w:rFonts w:cstheme="minorHAnsi"/>
                <w:color w:val="404040" w:themeColor="text1" w:themeTint="BF"/>
              </w:rPr>
              <w:t xml:space="preserve">And they may need help </w:t>
            </w:r>
            <w:r w:rsidRPr="00C316AB">
              <w:rPr>
                <w:rFonts w:cstheme="minorHAnsi"/>
                <w:b/>
                <w:bCs/>
                <w:color w:val="E17763"/>
              </w:rPr>
              <w:t>understanding</w:t>
            </w:r>
            <w:r w:rsidRPr="004F5C8B">
              <w:rPr>
                <w:rFonts w:cstheme="minorHAnsi"/>
                <w:b/>
                <w:bCs/>
                <w:color w:val="404040" w:themeColor="text1" w:themeTint="BF"/>
              </w:rPr>
              <w:t xml:space="preserve"> </w:t>
            </w:r>
            <w:r w:rsidR="00A344DC">
              <w:rPr>
                <w:rFonts w:cstheme="minorHAnsi"/>
                <w:color w:val="404040" w:themeColor="text1" w:themeTint="BF"/>
              </w:rPr>
              <w:t xml:space="preserve"> that they have a</w:t>
            </w:r>
            <w:r w:rsidR="00A344DC" w:rsidRPr="00F06EDF">
              <w:rPr>
                <w:rFonts w:cstheme="minorHAnsi"/>
                <w:color w:val="404040" w:themeColor="text1" w:themeTint="BF"/>
              </w:rPr>
              <w:t xml:space="preserve"> </w:t>
            </w:r>
            <w:r w:rsidR="00A344DC" w:rsidRPr="00C316AB">
              <w:rPr>
                <w:rFonts w:cstheme="minorHAnsi"/>
                <w:b/>
                <w:bCs/>
                <w:color w:val="404040" w:themeColor="text1" w:themeTint="BF"/>
              </w:rPr>
              <w:t xml:space="preserve">non-physical need </w:t>
            </w:r>
            <w:r w:rsidR="00A344DC">
              <w:rPr>
                <w:rFonts w:cstheme="minorHAnsi"/>
                <w:color w:val="404040" w:themeColor="text1" w:themeTint="BF"/>
              </w:rPr>
              <w:t>that is not being met</w:t>
            </w:r>
            <w:r w:rsidR="00A344DC" w:rsidRPr="00F06EDF">
              <w:rPr>
                <w:rFonts w:cstheme="minorHAnsi"/>
                <w:color w:val="404040" w:themeColor="text1" w:themeTint="BF"/>
              </w:rPr>
              <w:t>:</w:t>
            </w:r>
          </w:p>
        </w:tc>
        <w:tc>
          <w:tcPr>
            <w:tcW w:w="2970" w:type="dxa"/>
            <w:shd w:val="clear" w:color="auto" w:fill="8AAFB3"/>
            <w:vAlign w:val="center"/>
          </w:tcPr>
          <w:p w14:paraId="347DE6FE" w14:textId="77777777" w:rsidR="006E114D" w:rsidRPr="004F5C8B" w:rsidRDefault="006E114D" w:rsidP="006E114D">
            <w:pPr>
              <w:rPr>
                <w:color w:val="404040" w:themeColor="text1" w:themeTint="BF"/>
              </w:rPr>
            </w:pPr>
            <w:r w:rsidRPr="004F5C8B">
              <w:rPr>
                <w:rFonts w:cstheme="minorHAnsi"/>
                <w:color w:val="404040" w:themeColor="text1" w:themeTint="BF"/>
              </w:rPr>
              <w:t xml:space="preserve">And/or they need help developing their </w:t>
            </w:r>
            <w:r w:rsidRPr="00C316AB">
              <w:rPr>
                <w:rFonts w:cstheme="minorHAnsi"/>
                <w:b/>
                <w:bCs/>
                <w:color w:val="E17763"/>
              </w:rPr>
              <w:t>capacity</w:t>
            </w:r>
            <w:r w:rsidRPr="00C316AB">
              <w:rPr>
                <w:rFonts w:cstheme="minorHAnsi"/>
                <w:color w:val="E17763"/>
              </w:rPr>
              <w:t xml:space="preserve"> </w:t>
            </w:r>
            <w:r w:rsidRPr="004F5C8B">
              <w:rPr>
                <w:rFonts w:cstheme="minorHAnsi"/>
                <w:color w:val="404040" w:themeColor="text1" w:themeTint="BF"/>
              </w:rPr>
              <w:t>for:</w:t>
            </w:r>
          </w:p>
        </w:tc>
        <w:tc>
          <w:tcPr>
            <w:tcW w:w="1890" w:type="dxa"/>
            <w:shd w:val="clear" w:color="auto" w:fill="8AAFB3"/>
            <w:vAlign w:val="center"/>
          </w:tcPr>
          <w:p w14:paraId="5D1380E1" w14:textId="77777777" w:rsidR="006E114D" w:rsidRPr="004F5C8B" w:rsidRDefault="006E114D" w:rsidP="006E114D">
            <w:pPr>
              <w:rPr>
                <w:rFonts w:cstheme="minorHAnsi"/>
                <w:color w:val="404040" w:themeColor="text1" w:themeTint="BF"/>
              </w:rPr>
            </w:pPr>
            <w:r w:rsidRPr="004F5C8B">
              <w:rPr>
                <w:rFonts w:cstheme="minorHAnsi"/>
                <w:color w:val="404040" w:themeColor="text1" w:themeTint="BF"/>
              </w:rPr>
              <w:t xml:space="preserve">And/or they need help building the following </w:t>
            </w:r>
            <w:r w:rsidRPr="00C316AB">
              <w:rPr>
                <w:rFonts w:cstheme="minorHAnsi"/>
                <w:b/>
                <w:bCs/>
                <w:color w:val="E17763"/>
              </w:rPr>
              <w:t>skills</w:t>
            </w:r>
            <w:r w:rsidRPr="004F5C8B">
              <w:rPr>
                <w:rFonts w:cstheme="minorHAnsi"/>
                <w:color w:val="404040" w:themeColor="text1" w:themeTint="BF"/>
              </w:rPr>
              <w:t>:</w:t>
            </w:r>
          </w:p>
        </w:tc>
      </w:tr>
      <w:tr w:rsidR="006E114D" w:rsidRPr="004F5C8B" w14:paraId="57DE2526" w14:textId="77777777" w:rsidTr="006E114D">
        <w:tc>
          <w:tcPr>
            <w:tcW w:w="2904" w:type="dxa"/>
          </w:tcPr>
          <w:p w14:paraId="5E9CA9D9" w14:textId="77777777" w:rsidR="006E114D" w:rsidRPr="004F5C8B" w:rsidRDefault="006E114D" w:rsidP="006E114D">
            <w:pPr>
              <w:pStyle w:val="NormalWeb"/>
              <w:spacing w:before="0" w:beforeAutospacing="0" w:after="0" w:afterAutospacing="0" w:line="276" w:lineRule="auto"/>
              <w:ind w:left="67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4F5C8B">
              <w:rPr>
                <w:rFonts w:asciiTheme="minorHAnsi" w:hAnsiTheme="minorHAnsi" w:cstheme="minorHAnsi"/>
                <w:color w:val="404040" w:themeColor="text1" w:themeTint="BF"/>
              </w:rPr>
              <w:t>Attending to and/or accurately interpreting social cues; poor perception of social nuances.</w:t>
            </w:r>
          </w:p>
        </w:tc>
        <w:tc>
          <w:tcPr>
            <w:tcW w:w="2761" w:type="dxa"/>
          </w:tcPr>
          <w:p w14:paraId="3B2CE3E4" w14:textId="77777777" w:rsidR="006E114D" w:rsidRPr="004F5C8B" w:rsidRDefault="006E114D" w:rsidP="00C316AB">
            <w:pPr>
              <w:pStyle w:val="NormalWeb"/>
              <w:spacing w:before="0" w:beforeAutospacing="0" w:after="0" w:afterAutospacing="0" w:line="276" w:lineRule="auto"/>
              <w:contextualSpacing/>
              <w:rPr>
                <w:rFonts w:cstheme="minorHAnsi"/>
                <w:color w:val="404040" w:themeColor="text1" w:themeTint="BF"/>
              </w:rPr>
            </w:pPr>
            <w:r w:rsidRPr="004F5C8B">
              <w:rPr>
                <w:rFonts w:asciiTheme="minorHAnsi" w:hAnsiTheme="minorHAnsi" w:cstheme="minorHAnsi"/>
                <w:color w:val="404040" w:themeColor="text1" w:themeTint="BF"/>
              </w:rPr>
              <w:t>Nurturing relationships (mistrust as a tangle of trauma that can disrupt perception and relationships); Explanations (inaccurate explanations for behavior)</w:t>
            </w:r>
          </w:p>
        </w:tc>
        <w:tc>
          <w:tcPr>
            <w:tcW w:w="2970" w:type="dxa"/>
          </w:tcPr>
          <w:p w14:paraId="442F778C" w14:textId="77777777" w:rsidR="006E114D" w:rsidRPr="004F5C8B" w:rsidRDefault="006E114D" w:rsidP="006E114D">
            <w:pPr>
              <w:rPr>
                <w:color w:val="404040" w:themeColor="text1" w:themeTint="BF"/>
              </w:rPr>
            </w:pPr>
          </w:p>
        </w:tc>
        <w:tc>
          <w:tcPr>
            <w:tcW w:w="1890" w:type="dxa"/>
          </w:tcPr>
          <w:p w14:paraId="6C0A07E7" w14:textId="77777777" w:rsidR="006E114D" w:rsidRPr="004F5C8B" w:rsidRDefault="006E114D" w:rsidP="006E114D">
            <w:pPr>
              <w:rPr>
                <w:color w:val="404040" w:themeColor="text1" w:themeTint="BF"/>
              </w:rPr>
            </w:pPr>
          </w:p>
        </w:tc>
      </w:tr>
      <w:tr w:rsidR="006E114D" w:rsidRPr="004F5C8B" w14:paraId="408A8692" w14:textId="77777777" w:rsidTr="006E114D">
        <w:tc>
          <w:tcPr>
            <w:tcW w:w="2904" w:type="dxa"/>
          </w:tcPr>
          <w:p w14:paraId="004402F1" w14:textId="77777777" w:rsidR="006E114D" w:rsidRPr="004F5C8B" w:rsidRDefault="006E114D" w:rsidP="006E114D">
            <w:pPr>
              <w:pStyle w:val="NormalWeb"/>
              <w:spacing w:before="0" w:beforeAutospacing="0" w:after="0" w:afterAutospacing="0" w:line="276" w:lineRule="auto"/>
              <w:ind w:left="67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4F5C8B">
              <w:rPr>
                <w:rFonts w:asciiTheme="minorHAnsi" w:hAnsiTheme="minorHAnsi" w:cstheme="minorHAnsi"/>
                <w:color w:val="404040" w:themeColor="text1" w:themeTint="BF"/>
              </w:rPr>
              <w:t>Starting a conversation, entering groups, connecting with people; lacking other basic social skills.</w:t>
            </w:r>
          </w:p>
        </w:tc>
        <w:tc>
          <w:tcPr>
            <w:tcW w:w="2761" w:type="dxa"/>
          </w:tcPr>
          <w:p w14:paraId="4C318CC0" w14:textId="77777777" w:rsidR="006E114D" w:rsidRPr="004F5C8B" w:rsidRDefault="006E114D" w:rsidP="006E114D">
            <w:pPr>
              <w:pStyle w:val="NormalWeb"/>
              <w:spacing w:before="0" w:beforeAutospacing="0" w:after="0" w:afterAutospacing="0" w:line="276" w:lineRule="auto"/>
              <w:ind w:left="55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4F5C8B">
              <w:rPr>
                <w:rFonts w:asciiTheme="minorHAnsi" w:hAnsiTheme="minorHAnsi" w:cstheme="minorHAnsi"/>
                <w:color w:val="404040" w:themeColor="text1" w:themeTint="BF"/>
              </w:rPr>
              <w:t>Belonging (feelings of alienation that disrupt belonging); Self-Worth (feelings of shame or self-loathing that disrupt self-worth and reduce confidence)</w:t>
            </w:r>
          </w:p>
        </w:tc>
        <w:tc>
          <w:tcPr>
            <w:tcW w:w="2970" w:type="dxa"/>
          </w:tcPr>
          <w:p w14:paraId="23F17A3E" w14:textId="77777777" w:rsidR="006E114D" w:rsidRPr="004F5C8B" w:rsidRDefault="006E114D" w:rsidP="006E114D">
            <w:pPr>
              <w:rPr>
                <w:color w:val="404040" w:themeColor="text1" w:themeTint="BF"/>
              </w:rPr>
            </w:pPr>
          </w:p>
        </w:tc>
        <w:tc>
          <w:tcPr>
            <w:tcW w:w="1890" w:type="dxa"/>
          </w:tcPr>
          <w:p w14:paraId="01EB723F" w14:textId="77777777" w:rsidR="006E114D" w:rsidRPr="004F5C8B" w:rsidRDefault="006E114D" w:rsidP="006E114D">
            <w:pPr>
              <w:rPr>
                <w:color w:val="404040" w:themeColor="text1" w:themeTint="BF"/>
              </w:rPr>
            </w:pPr>
            <w:r w:rsidRPr="004F5C8B">
              <w:rPr>
                <w:rFonts w:cstheme="minorHAnsi"/>
                <w:color w:val="404040" w:themeColor="text1" w:themeTint="BF"/>
              </w:rPr>
              <w:t>Communication skills</w:t>
            </w:r>
          </w:p>
        </w:tc>
      </w:tr>
      <w:tr w:rsidR="006E114D" w:rsidRPr="004F5C8B" w14:paraId="11CBB58D" w14:textId="77777777" w:rsidTr="006E114D">
        <w:tc>
          <w:tcPr>
            <w:tcW w:w="2904" w:type="dxa"/>
          </w:tcPr>
          <w:p w14:paraId="1D5964E9" w14:textId="77777777" w:rsidR="006E114D" w:rsidRPr="004F5C8B" w:rsidRDefault="006E114D" w:rsidP="006E114D">
            <w:pPr>
              <w:pStyle w:val="NormalWeb"/>
              <w:spacing w:before="0" w:beforeAutospacing="0" w:after="0" w:afterAutospacing="0" w:line="276" w:lineRule="auto"/>
              <w:ind w:left="67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4F5C8B">
              <w:rPr>
                <w:rFonts w:asciiTheme="minorHAnsi" w:hAnsiTheme="minorHAnsi" w:cstheme="minorHAnsi"/>
                <w:color w:val="404040" w:themeColor="text1" w:themeTint="BF"/>
              </w:rPr>
              <w:t>Seeking attention in appropriate ways.</w:t>
            </w:r>
          </w:p>
        </w:tc>
        <w:tc>
          <w:tcPr>
            <w:tcW w:w="2761" w:type="dxa"/>
          </w:tcPr>
          <w:p w14:paraId="09810F45" w14:textId="77777777" w:rsidR="006E114D" w:rsidRPr="004F5C8B" w:rsidRDefault="006E114D" w:rsidP="006E114D">
            <w:pPr>
              <w:pStyle w:val="NormalWeb"/>
              <w:spacing w:before="0" w:beforeAutospacing="0" w:after="0" w:afterAutospacing="0" w:line="276" w:lineRule="auto"/>
              <w:ind w:left="55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4F5C8B">
              <w:rPr>
                <w:rFonts w:asciiTheme="minorHAnsi" w:hAnsiTheme="minorHAnsi" w:cstheme="minorHAnsi"/>
                <w:color w:val="404040" w:themeColor="text1" w:themeTint="BF"/>
              </w:rPr>
              <w:t>Nurturing Relationships (mistrust that causes one to lack confidence that nurturing will be given to help meet needs)</w:t>
            </w:r>
          </w:p>
          <w:p w14:paraId="37338EA0" w14:textId="77777777" w:rsidR="006E114D" w:rsidRPr="004F5C8B" w:rsidRDefault="006E114D" w:rsidP="006E114D">
            <w:pPr>
              <w:pStyle w:val="NormalWeb"/>
              <w:spacing w:before="0" w:beforeAutospacing="0" w:after="0" w:afterAutospacing="0" w:line="276" w:lineRule="auto"/>
              <w:ind w:left="55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2970" w:type="dxa"/>
          </w:tcPr>
          <w:p w14:paraId="4FF371AE" w14:textId="77777777" w:rsidR="006E114D" w:rsidRPr="004F5C8B" w:rsidRDefault="006E114D" w:rsidP="006E114D">
            <w:pPr>
              <w:rPr>
                <w:color w:val="404040" w:themeColor="text1" w:themeTint="BF"/>
              </w:rPr>
            </w:pPr>
            <w:r w:rsidRPr="004F5C8B">
              <w:rPr>
                <w:rFonts w:cstheme="minorHAnsi"/>
                <w:color w:val="404040" w:themeColor="text1" w:themeTint="BF"/>
              </w:rPr>
              <w:t>Language (not knowing how to express one’s needs in appropriate ways)</w:t>
            </w:r>
          </w:p>
        </w:tc>
        <w:tc>
          <w:tcPr>
            <w:tcW w:w="1890" w:type="dxa"/>
          </w:tcPr>
          <w:p w14:paraId="495D0D15" w14:textId="77777777" w:rsidR="006E114D" w:rsidRPr="004F5C8B" w:rsidRDefault="006E114D" w:rsidP="006E114D">
            <w:pPr>
              <w:rPr>
                <w:rFonts w:cstheme="minorHAnsi"/>
                <w:color w:val="404040" w:themeColor="text1" w:themeTint="BF"/>
              </w:rPr>
            </w:pPr>
            <w:r w:rsidRPr="004F5C8B">
              <w:rPr>
                <w:rFonts w:cstheme="minorHAnsi"/>
                <w:color w:val="404040" w:themeColor="text1" w:themeTint="BF"/>
              </w:rPr>
              <w:t>Skills for seeking attention in appropriate ways</w:t>
            </w:r>
          </w:p>
        </w:tc>
      </w:tr>
      <w:tr w:rsidR="006E114D" w:rsidRPr="004F5C8B" w14:paraId="4469AAC0" w14:textId="77777777" w:rsidTr="006E114D">
        <w:tc>
          <w:tcPr>
            <w:tcW w:w="2904" w:type="dxa"/>
          </w:tcPr>
          <w:p w14:paraId="4F008A4F" w14:textId="77777777" w:rsidR="006E114D" w:rsidRPr="004F5C8B" w:rsidRDefault="006E114D" w:rsidP="006E114D">
            <w:pPr>
              <w:pStyle w:val="NormalWeb"/>
              <w:spacing w:before="0" w:beforeAutospacing="0" w:after="0" w:afterAutospacing="0" w:line="276" w:lineRule="auto"/>
              <w:ind w:left="67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4F5C8B">
              <w:rPr>
                <w:rFonts w:asciiTheme="minorHAnsi" w:hAnsiTheme="minorHAnsi" w:cstheme="minorHAnsi"/>
                <w:color w:val="404040" w:themeColor="text1" w:themeTint="BF"/>
              </w:rPr>
              <w:t>Appreciating how one's behavior is affecting other people; often surprised by others' responses to his or her behavior.</w:t>
            </w:r>
          </w:p>
        </w:tc>
        <w:tc>
          <w:tcPr>
            <w:tcW w:w="2761" w:type="dxa"/>
          </w:tcPr>
          <w:p w14:paraId="62C6D95B" w14:textId="77777777" w:rsidR="006E114D" w:rsidRPr="004F5C8B" w:rsidRDefault="006E114D" w:rsidP="006E114D">
            <w:pPr>
              <w:pStyle w:val="NormalWeb"/>
              <w:spacing w:before="0" w:beforeAutospacing="0" w:after="0" w:afterAutospacing="0" w:line="276" w:lineRule="auto"/>
              <w:ind w:left="55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2970" w:type="dxa"/>
          </w:tcPr>
          <w:p w14:paraId="018D5E0A" w14:textId="77777777" w:rsidR="006E114D" w:rsidRPr="004F5C8B" w:rsidRDefault="006E114D" w:rsidP="006E114D">
            <w:pPr>
              <w:rPr>
                <w:rFonts w:cstheme="minorHAnsi"/>
                <w:color w:val="404040" w:themeColor="text1" w:themeTint="BF"/>
              </w:rPr>
            </w:pPr>
            <w:r w:rsidRPr="004F5C8B">
              <w:rPr>
                <w:rFonts w:cstheme="minorHAnsi"/>
                <w:color w:val="404040" w:themeColor="text1" w:themeTint="BF"/>
              </w:rPr>
              <w:t>Empathy</w:t>
            </w:r>
          </w:p>
        </w:tc>
        <w:tc>
          <w:tcPr>
            <w:tcW w:w="1890" w:type="dxa"/>
          </w:tcPr>
          <w:p w14:paraId="275D6147" w14:textId="77777777" w:rsidR="006E114D" w:rsidRPr="004F5C8B" w:rsidRDefault="006E114D" w:rsidP="006E114D">
            <w:pPr>
              <w:rPr>
                <w:rFonts w:cstheme="minorHAnsi"/>
                <w:color w:val="404040" w:themeColor="text1" w:themeTint="BF"/>
              </w:rPr>
            </w:pPr>
          </w:p>
        </w:tc>
      </w:tr>
      <w:tr w:rsidR="006E114D" w:rsidRPr="004F5C8B" w14:paraId="48C573C6" w14:textId="77777777" w:rsidTr="006E114D">
        <w:tc>
          <w:tcPr>
            <w:tcW w:w="2904" w:type="dxa"/>
          </w:tcPr>
          <w:p w14:paraId="24C85172" w14:textId="77777777" w:rsidR="006E114D" w:rsidRPr="004F5C8B" w:rsidRDefault="006E114D" w:rsidP="006E114D">
            <w:pPr>
              <w:pStyle w:val="NormalWeb"/>
              <w:spacing w:before="0" w:beforeAutospacing="0" w:after="0" w:afterAutospacing="0" w:line="276" w:lineRule="auto"/>
              <w:ind w:left="67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4F5C8B">
              <w:rPr>
                <w:rFonts w:asciiTheme="minorHAnsi" w:hAnsiTheme="minorHAnsi" w:cstheme="minorHAnsi"/>
                <w:color w:val="404040" w:themeColor="text1" w:themeTint="BF"/>
              </w:rPr>
              <w:t xml:space="preserve">Empathizing with others, appreciating another person's perspective or point of view. </w:t>
            </w:r>
          </w:p>
          <w:p w14:paraId="33E93B5C" w14:textId="77777777" w:rsidR="006E114D" w:rsidRPr="004F5C8B" w:rsidRDefault="006E114D" w:rsidP="006E114D">
            <w:pPr>
              <w:pStyle w:val="NormalWeb"/>
              <w:spacing w:before="0" w:beforeAutospacing="0" w:after="0" w:afterAutospacing="0" w:line="276" w:lineRule="auto"/>
              <w:ind w:left="67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2761" w:type="dxa"/>
          </w:tcPr>
          <w:p w14:paraId="15971410" w14:textId="77777777" w:rsidR="006E114D" w:rsidRPr="004F5C8B" w:rsidRDefault="006E114D" w:rsidP="006E114D">
            <w:pPr>
              <w:pStyle w:val="NormalWeb"/>
              <w:spacing w:before="0" w:beforeAutospacing="0" w:after="0" w:afterAutospacing="0" w:line="276" w:lineRule="auto"/>
              <w:ind w:left="55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2970" w:type="dxa"/>
          </w:tcPr>
          <w:p w14:paraId="5FE962E8" w14:textId="77777777" w:rsidR="006E114D" w:rsidRPr="004F5C8B" w:rsidRDefault="006E114D" w:rsidP="006E114D">
            <w:pPr>
              <w:rPr>
                <w:rFonts w:cstheme="minorHAnsi"/>
                <w:color w:val="404040" w:themeColor="text1" w:themeTint="BF"/>
              </w:rPr>
            </w:pPr>
            <w:r w:rsidRPr="004F5C8B">
              <w:rPr>
                <w:rFonts w:cstheme="minorHAnsi"/>
                <w:color w:val="404040" w:themeColor="text1" w:themeTint="BF"/>
              </w:rPr>
              <w:t>Empathy</w:t>
            </w:r>
          </w:p>
        </w:tc>
        <w:tc>
          <w:tcPr>
            <w:tcW w:w="1890" w:type="dxa"/>
          </w:tcPr>
          <w:p w14:paraId="178447DC" w14:textId="77777777" w:rsidR="006E114D" w:rsidRPr="004F5C8B" w:rsidRDefault="006E114D" w:rsidP="006E114D">
            <w:pPr>
              <w:rPr>
                <w:rFonts w:cstheme="minorHAnsi"/>
                <w:color w:val="404040" w:themeColor="text1" w:themeTint="BF"/>
              </w:rPr>
            </w:pPr>
          </w:p>
        </w:tc>
      </w:tr>
      <w:tr w:rsidR="006E114D" w:rsidRPr="004F5C8B" w14:paraId="38766ACA" w14:textId="77777777" w:rsidTr="006E114D">
        <w:tc>
          <w:tcPr>
            <w:tcW w:w="2904" w:type="dxa"/>
          </w:tcPr>
          <w:p w14:paraId="59F75D40" w14:textId="77777777" w:rsidR="006E114D" w:rsidRPr="004F5C8B" w:rsidRDefault="006E114D" w:rsidP="006E114D">
            <w:pPr>
              <w:pStyle w:val="NormalWeb"/>
              <w:spacing w:before="0" w:beforeAutospacing="0" w:after="0" w:afterAutospacing="0" w:line="276" w:lineRule="auto"/>
              <w:ind w:left="67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4F5C8B">
              <w:rPr>
                <w:rFonts w:asciiTheme="minorHAnsi" w:hAnsiTheme="minorHAnsi" w:cstheme="minorHAnsi"/>
                <w:color w:val="404040" w:themeColor="text1" w:themeTint="BF"/>
              </w:rPr>
              <w:t>Appreciating how one is coming across or being perceived by others.</w:t>
            </w:r>
          </w:p>
        </w:tc>
        <w:tc>
          <w:tcPr>
            <w:tcW w:w="2761" w:type="dxa"/>
          </w:tcPr>
          <w:p w14:paraId="01C156CA" w14:textId="77777777" w:rsidR="006E114D" w:rsidRPr="004F5C8B" w:rsidRDefault="006E114D" w:rsidP="006E114D">
            <w:pPr>
              <w:pStyle w:val="NormalWeb"/>
              <w:spacing w:before="0" w:beforeAutospacing="0" w:after="0" w:afterAutospacing="0" w:line="276" w:lineRule="auto"/>
              <w:ind w:left="55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2970" w:type="dxa"/>
          </w:tcPr>
          <w:p w14:paraId="712B447E" w14:textId="77777777" w:rsidR="006E114D" w:rsidRPr="004F5C8B" w:rsidRDefault="006E114D" w:rsidP="006E114D">
            <w:pPr>
              <w:rPr>
                <w:rFonts w:cstheme="minorHAnsi"/>
                <w:color w:val="404040" w:themeColor="text1" w:themeTint="BF"/>
              </w:rPr>
            </w:pPr>
            <w:r w:rsidRPr="004F5C8B">
              <w:rPr>
                <w:rFonts w:cstheme="minorHAnsi"/>
                <w:color w:val="404040" w:themeColor="text1" w:themeTint="BF"/>
              </w:rPr>
              <w:t>Empathy</w:t>
            </w:r>
          </w:p>
        </w:tc>
        <w:tc>
          <w:tcPr>
            <w:tcW w:w="1890" w:type="dxa"/>
          </w:tcPr>
          <w:p w14:paraId="23EF9010" w14:textId="77777777" w:rsidR="006E114D" w:rsidRPr="004F5C8B" w:rsidRDefault="006E114D" w:rsidP="006E114D">
            <w:pPr>
              <w:rPr>
                <w:rFonts w:cstheme="minorHAnsi"/>
                <w:color w:val="404040" w:themeColor="text1" w:themeTint="BF"/>
              </w:rPr>
            </w:pPr>
          </w:p>
        </w:tc>
      </w:tr>
      <w:tr w:rsidR="006E114D" w:rsidRPr="004F5C8B" w14:paraId="1A9700B8" w14:textId="77777777" w:rsidTr="006E114D">
        <w:tc>
          <w:tcPr>
            <w:tcW w:w="2904" w:type="dxa"/>
          </w:tcPr>
          <w:p w14:paraId="31EB8AF8" w14:textId="77777777" w:rsidR="006E114D" w:rsidRPr="004F5C8B" w:rsidRDefault="006E114D" w:rsidP="006E114D">
            <w:pPr>
              <w:pStyle w:val="NormalWeb"/>
              <w:spacing w:before="0" w:beforeAutospacing="0" w:after="0" w:afterAutospacing="0" w:line="276" w:lineRule="auto"/>
              <w:ind w:left="67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4F5C8B">
              <w:rPr>
                <w:rFonts w:asciiTheme="minorHAnsi" w:hAnsiTheme="minorHAnsi" w:cstheme="minorHAnsi"/>
                <w:color w:val="404040" w:themeColor="text1" w:themeTint="BF"/>
              </w:rPr>
              <w:t>Maintaining focus for goal-directed problem solving.</w:t>
            </w:r>
          </w:p>
        </w:tc>
        <w:tc>
          <w:tcPr>
            <w:tcW w:w="2761" w:type="dxa"/>
          </w:tcPr>
          <w:p w14:paraId="343F1FCA" w14:textId="77777777" w:rsidR="006E114D" w:rsidRPr="004F5C8B" w:rsidRDefault="006E114D" w:rsidP="006E114D">
            <w:pPr>
              <w:pStyle w:val="NormalWeb"/>
              <w:spacing w:before="0" w:beforeAutospacing="0" w:after="0" w:afterAutospacing="0" w:line="276" w:lineRule="auto"/>
              <w:ind w:left="55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4F5C8B">
              <w:rPr>
                <w:rFonts w:asciiTheme="minorHAnsi" w:hAnsiTheme="minorHAnsi" w:cstheme="minorHAnsi"/>
                <w:color w:val="404040" w:themeColor="text1" w:themeTint="BF"/>
              </w:rPr>
              <w:t>Challenge (not enough challenge for the student, or too much challenge and corresponding feelings of helplessness)</w:t>
            </w:r>
          </w:p>
        </w:tc>
        <w:tc>
          <w:tcPr>
            <w:tcW w:w="2970" w:type="dxa"/>
          </w:tcPr>
          <w:p w14:paraId="74B35E19" w14:textId="77777777" w:rsidR="006E114D" w:rsidRPr="004F5C8B" w:rsidRDefault="006E114D" w:rsidP="006E114D">
            <w:pPr>
              <w:rPr>
                <w:rFonts w:cstheme="minorHAnsi"/>
                <w:color w:val="404040" w:themeColor="text1" w:themeTint="BF"/>
              </w:rPr>
            </w:pPr>
            <w:r w:rsidRPr="004F5C8B">
              <w:rPr>
                <w:rFonts w:cstheme="minorHAnsi"/>
                <w:color w:val="404040" w:themeColor="text1" w:themeTint="BF"/>
              </w:rPr>
              <w:t>Discipline</w:t>
            </w:r>
          </w:p>
        </w:tc>
        <w:tc>
          <w:tcPr>
            <w:tcW w:w="1890" w:type="dxa"/>
          </w:tcPr>
          <w:p w14:paraId="202DDD7E" w14:textId="77777777" w:rsidR="006E114D" w:rsidRPr="004F5C8B" w:rsidRDefault="006E114D" w:rsidP="006E114D">
            <w:pPr>
              <w:rPr>
                <w:rFonts w:cstheme="minorHAnsi"/>
                <w:color w:val="404040" w:themeColor="text1" w:themeTint="BF"/>
              </w:rPr>
            </w:pPr>
            <w:r w:rsidRPr="004F5C8B">
              <w:rPr>
                <w:rFonts w:cstheme="minorHAnsi"/>
                <w:color w:val="404040" w:themeColor="text1" w:themeTint="BF"/>
              </w:rPr>
              <w:t>Task-specific skills needed to achieve the goal</w:t>
            </w:r>
          </w:p>
        </w:tc>
      </w:tr>
      <w:tr w:rsidR="006E114D" w:rsidRPr="004F5C8B" w14:paraId="2D7EEF38" w14:textId="77777777" w:rsidTr="006E114D">
        <w:tc>
          <w:tcPr>
            <w:tcW w:w="2904" w:type="dxa"/>
          </w:tcPr>
          <w:p w14:paraId="2E03536F" w14:textId="77777777" w:rsidR="006E114D" w:rsidRPr="004F5C8B" w:rsidRDefault="006E114D" w:rsidP="006E114D">
            <w:pPr>
              <w:pStyle w:val="NormalWeb"/>
              <w:spacing w:before="0" w:beforeAutospacing="0" w:after="0" w:afterAutospacing="0" w:line="276" w:lineRule="auto"/>
              <w:ind w:left="67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4F5C8B">
              <w:rPr>
                <w:rFonts w:asciiTheme="minorHAnsi" w:hAnsiTheme="minorHAnsi" w:cstheme="minorHAnsi"/>
                <w:color w:val="404040" w:themeColor="text1" w:themeTint="BF"/>
              </w:rPr>
              <w:t>Considering the likely outcomes or consequences of actions (impulsive)</w:t>
            </w:r>
          </w:p>
        </w:tc>
        <w:tc>
          <w:tcPr>
            <w:tcW w:w="2761" w:type="dxa"/>
          </w:tcPr>
          <w:p w14:paraId="50A492D4" w14:textId="77777777" w:rsidR="006E114D" w:rsidRPr="004F5C8B" w:rsidRDefault="006E114D" w:rsidP="006E114D">
            <w:pPr>
              <w:pStyle w:val="NormalWeb"/>
              <w:spacing w:before="0" w:beforeAutospacing="0" w:after="0" w:afterAutospacing="0" w:line="276" w:lineRule="auto"/>
              <w:ind w:left="55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2970" w:type="dxa"/>
          </w:tcPr>
          <w:p w14:paraId="54A1B01F" w14:textId="77777777" w:rsidR="006E114D" w:rsidRPr="004F5C8B" w:rsidRDefault="006E114D" w:rsidP="006E114D">
            <w:pPr>
              <w:rPr>
                <w:rFonts w:cstheme="minorHAnsi"/>
                <w:color w:val="404040" w:themeColor="text1" w:themeTint="BF"/>
              </w:rPr>
            </w:pPr>
            <w:r w:rsidRPr="004F5C8B">
              <w:rPr>
                <w:rFonts w:cstheme="minorHAnsi"/>
                <w:color w:val="404040" w:themeColor="text1" w:themeTint="BF"/>
              </w:rPr>
              <w:t>Empathy; Conscience; Discipline</w:t>
            </w:r>
          </w:p>
        </w:tc>
        <w:tc>
          <w:tcPr>
            <w:tcW w:w="1890" w:type="dxa"/>
          </w:tcPr>
          <w:p w14:paraId="59EE7EAF" w14:textId="77777777" w:rsidR="006E114D" w:rsidRPr="004F5C8B" w:rsidRDefault="006E114D" w:rsidP="006E114D">
            <w:pPr>
              <w:rPr>
                <w:rFonts w:cstheme="minorHAnsi"/>
                <w:color w:val="404040" w:themeColor="text1" w:themeTint="BF"/>
              </w:rPr>
            </w:pPr>
            <w:r w:rsidRPr="004F5C8B">
              <w:rPr>
                <w:rFonts w:cstheme="minorHAnsi"/>
                <w:color w:val="404040" w:themeColor="text1" w:themeTint="BF"/>
              </w:rPr>
              <w:t>Cultivating calm</w:t>
            </w:r>
          </w:p>
        </w:tc>
      </w:tr>
    </w:tbl>
    <w:p w14:paraId="79AC038B" w14:textId="77777777" w:rsidR="006E114D" w:rsidRDefault="006E114D" w:rsidP="00C316AB"/>
    <w:sectPr w:rsidR="006E114D" w:rsidSect="00EA0D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/>
      <w:pgMar w:top="1440" w:right="1440" w:bottom="1440" w:left="1440" w:header="1440" w:footer="14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D9D31" w14:textId="77777777" w:rsidR="006B62A6" w:rsidRDefault="006B62A6" w:rsidP="004F5C8B">
      <w:r>
        <w:separator/>
      </w:r>
    </w:p>
  </w:endnote>
  <w:endnote w:type="continuationSeparator" w:id="0">
    <w:p w14:paraId="52AB35D8" w14:textId="77777777" w:rsidR="006B62A6" w:rsidRDefault="006B62A6" w:rsidP="004F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Calibri (Body)">
    <w:altName w:val="Calibri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46064304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C40D41" w14:textId="77777777" w:rsidR="006409D2" w:rsidRDefault="005F6FA8" w:rsidP="00C2298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D3D4092" w14:textId="77777777" w:rsidR="006409D2" w:rsidRDefault="006B62A6" w:rsidP="006409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6144887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9AAB21" w14:textId="77777777" w:rsidR="006409D2" w:rsidRDefault="005F6FA8" w:rsidP="00EA0DE7">
        <w:pPr>
          <w:pStyle w:val="Footer"/>
          <w:framePr w:wrap="none" w:vAnchor="text" w:hAnchor="page" w:x="11261" w:yAlign="top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3A402E3" w14:textId="29538BCD" w:rsidR="00A16FC4" w:rsidRPr="005A0D24" w:rsidRDefault="004F5C8B" w:rsidP="004F5C8B">
    <w:pPr>
      <w:pStyle w:val="Footer"/>
      <w:ind w:right="-450"/>
      <w:jc w:val="center"/>
      <w:rPr>
        <w:color w:val="404040" w:themeColor="text1" w:themeTint="BF"/>
      </w:rPr>
    </w:pPr>
    <w:r>
      <w:t xml:space="preserve">                                                </w:t>
    </w:r>
    <w:r w:rsidR="00EA0DE7" w:rsidRPr="005A0D24">
      <w:rPr>
        <w:color w:val="404040" w:themeColor="text1" w:themeTint="BF"/>
      </w:rPr>
      <w:t>Clough</w:t>
    </w:r>
    <w:r w:rsidR="00955D38" w:rsidRPr="005A0D24">
      <w:rPr>
        <w:color w:val="404040" w:themeColor="text1" w:themeTint="BF"/>
      </w:rPr>
      <w:t xml:space="preserve"> and Chappel</w:t>
    </w:r>
    <w:r w:rsidR="005A0D24" w:rsidRPr="005A0D24">
      <w:rPr>
        <w:color w:val="404040" w:themeColor="text1" w:themeTint="BF"/>
      </w:rPr>
      <w:t>l</w:t>
    </w:r>
    <w:r w:rsidR="00EA0DE7" w:rsidRPr="005A0D24">
      <w:rPr>
        <w:color w:val="404040" w:themeColor="text1" w:themeTint="BF"/>
      </w:rPr>
      <w:t xml:space="preserve"> </w:t>
    </w:r>
    <w:r w:rsidR="005A0D24" w:rsidRPr="005A0D24">
      <w:rPr>
        <w:color w:val="404040" w:themeColor="text1" w:themeTint="BF"/>
      </w:rPr>
      <w:t>| peaceliteracy.org |</w:t>
    </w:r>
    <w:r w:rsidR="00EA0DE7" w:rsidRPr="005A0D24">
      <w:rPr>
        <w:color w:val="404040" w:themeColor="text1" w:themeTint="BF"/>
      </w:rPr>
      <w:t>Draft Updated Sept 18</w:t>
    </w:r>
    <w:r w:rsidR="005F6FA8" w:rsidRPr="005A0D24">
      <w:rPr>
        <w:color w:val="404040" w:themeColor="text1" w:themeTint="BF"/>
      </w:rPr>
      <w:t>, 2020</w:t>
    </w:r>
    <w:r w:rsidRPr="005A0D24">
      <w:rPr>
        <w:color w:val="404040" w:themeColor="text1" w:themeTint="BF"/>
      </w:rPr>
      <w:t xml:space="preserve"> </w:t>
    </w:r>
    <w:r w:rsidR="00955D38" w:rsidRPr="005A0D24">
      <w:rPr>
        <w:color w:val="404040" w:themeColor="text1" w:themeTint="BF"/>
      </w:rPr>
      <w:t xml:space="preserve"> p.</w:t>
    </w:r>
    <w:r w:rsidRPr="005A0D24">
      <w:rPr>
        <w:color w:val="404040" w:themeColor="text1" w:themeTint="BF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4F875" w14:textId="77777777" w:rsidR="00955D38" w:rsidRDefault="00955D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07434" w14:textId="77777777" w:rsidR="006B62A6" w:rsidRDefault="006B62A6" w:rsidP="004F5C8B">
      <w:r>
        <w:separator/>
      </w:r>
    </w:p>
  </w:footnote>
  <w:footnote w:type="continuationSeparator" w:id="0">
    <w:p w14:paraId="280C9555" w14:textId="77777777" w:rsidR="006B62A6" w:rsidRDefault="006B62A6" w:rsidP="004F5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C068F" w14:textId="77777777" w:rsidR="00955D38" w:rsidRDefault="00955D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90D43" w14:textId="77777777" w:rsidR="00955D38" w:rsidRDefault="00955D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8139E" w14:textId="77777777" w:rsidR="00955D38" w:rsidRDefault="00955D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mirrorMargins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8B"/>
    <w:rsid w:val="00006598"/>
    <w:rsid w:val="00050D71"/>
    <w:rsid w:val="000A1EEF"/>
    <w:rsid w:val="0010381D"/>
    <w:rsid w:val="00162ABB"/>
    <w:rsid w:val="001C2AA9"/>
    <w:rsid w:val="002E39FA"/>
    <w:rsid w:val="003B0FC8"/>
    <w:rsid w:val="003C360F"/>
    <w:rsid w:val="004274CD"/>
    <w:rsid w:val="004F5C8B"/>
    <w:rsid w:val="005A0D24"/>
    <w:rsid w:val="005A44E6"/>
    <w:rsid w:val="005C0990"/>
    <w:rsid w:val="005D4647"/>
    <w:rsid w:val="005E7E64"/>
    <w:rsid w:val="005F6FA8"/>
    <w:rsid w:val="00606529"/>
    <w:rsid w:val="006B62A6"/>
    <w:rsid w:val="006E114D"/>
    <w:rsid w:val="007F497C"/>
    <w:rsid w:val="008A7690"/>
    <w:rsid w:val="00907949"/>
    <w:rsid w:val="00940498"/>
    <w:rsid w:val="00955D38"/>
    <w:rsid w:val="00972E20"/>
    <w:rsid w:val="00A344DC"/>
    <w:rsid w:val="00C316AB"/>
    <w:rsid w:val="00CB5B50"/>
    <w:rsid w:val="00CD1D90"/>
    <w:rsid w:val="00D34C3E"/>
    <w:rsid w:val="00E15F40"/>
    <w:rsid w:val="00E57CEF"/>
    <w:rsid w:val="00EA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96EF10"/>
  <w15:chartTrackingRefBased/>
  <w15:docId w15:val="{048DE7F9-25DF-DA40-8FB4-2908CF55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Calibri (Body)"/>
        <w:color w:val="000000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C8B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F5C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C8B"/>
  </w:style>
  <w:style w:type="character" w:styleId="PageNumber">
    <w:name w:val="page number"/>
    <w:basedOn w:val="DefaultParagraphFont"/>
    <w:uiPriority w:val="99"/>
    <w:semiHidden/>
    <w:unhideWhenUsed/>
    <w:rsid w:val="004F5C8B"/>
  </w:style>
  <w:style w:type="table" w:styleId="TableGrid">
    <w:name w:val="Table Grid"/>
    <w:basedOn w:val="TableNormal"/>
    <w:uiPriority w:val="39"/>
    <w:rsid w:val="004F5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F5C8B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4F5C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Clough, Sharyn</dc:creator>
  <cp:keywords/>
  <dc:description/>
  <cp:lastModifiedBy>Clough, Sharyn</cp:lastModifiedBy>
  <cp:revision>9</cp:revision>
  <dcterms:created xsi:type="dcterms:W3CDTF">2020-08-16T06:24:00Z</dcterms:created>
  <dcterms:modified xsi:type="dcterms:W3CDTF">2020-09-19T04:30:00Z</dcterms:modified>
</cp:coreProperties>
</file>